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3D" w:rsidRDefault="0078673D" w:rsidP="00D822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-9pt;width:29pt;height:42.3pt;z-index:251658240;visibility:visible">
            <v:imagedata r:id="rId5" o:title="" chromakey="#fefefe"/>
          </v:shape>
        </w:pict>
      </w:r>
    </w:p>
    <w:p w:rsidR="0078673D" w:rsidRDefault="0078673D" w:rsidP="00D822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uk-UA" w:eastAsia="ru-RU"/>
        </w:rPr>
      </w:pPr>
    </w:p>
    <w:p w:rsidR="0078673D" w:rsidRDefault="0078673D" w:rsidP="00D822D2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ЛОЗIВСЬКА МIСЬКА РАДА</w:t>
      </w:r>
    </w:p>
    <w:p w:rsidR="0078673D" w:rsidRPr="007E1C9A" w:rsidRDefault="0078673D" w:rsidP="007E1C9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4"/>
          <w:lang w:val="uk-UA" w:eastAsia="ru-RU"/>
        </w:rPr>
      </w:pPr>
      <w:r>
        <w:rPr>
          <w:rFonts w:ascii="Times New Roman" w:eastAsia="Arial Unicode MS" w:hAnsi="Times New Roman"/>
          <w:sz w:val="28"/>
          <w:szCs w:val="24"/>
          <w:lang w:val="uk-UA" w:eastAsia="ru-RU"/>
        </w:rPr>
        <w:t>ХАРК</w:t>
      </w:r>
      <w:r>
        <w:rPr>
          <w:rFonts w:ascii="Times New Roman" w:eastAsia="Arial Unicode MS" w:hAnsi="Times New Roman"/>
          <w:sz w:val="28"/>
          <w:szCs w:val="24"/>
          <w:lang w:eastAsia="ru-RU"/>
        </w:rPr>
        <w:t>I</w:t>
      </w:r>
      <w:r>
        <w:rPr>
          <w:rFonts w:ascii="Times New Roman" w:eastAsia="Arial Unicode MS" w:hAnsi="Times New Roman"/>
          <w:sz w:val="28"/>
          <w:szCs w:val="24"/>
          <w:lang w:val="uk-UA" w:eastAsia="ru-RU"/>
        </w:rPr>
        <w:t>ВСЬКОЇ ОБЛАСТ</w:t>
      </w:r>
      <w:r>
        <w:rPr>
          <w:rFonts w:ascii="Times New Roman" w:eastAsia="Arial Unicode MS" w:hAnsi="Times New Roman"/>
          <w:sz w:val="28"/>
          <w:szCs w:val="24"/>
          <w:lang w:eastAsia="ru-RU"/>
        </w:rPr>
        <w:t>I</w:t>
      </w:r>
    </w:p>
    <w:p w:rsidR="0078673D" w:rsidRDefault="0078673D" w:rsidP="00D822D2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/>
          <w:b/>
          <w:bCs/>
          <w:sz w:val="32"/>
          <w:szCs w:val="24"/>
          <w:lang w:val="uk-UA" w:eastAsia="ru-RU"/>
        </w:rPr>
      </w:pPr>
      <w:r>
        <w:rPr>
          <w:rFonts w:ascii="Times New Roman" w:eastAsia="Arial Unicode MS" w:hAnsi="Times New Roman"/>
          <w:b/>
          <w:bCs/>
          <w:sz w:val="32"/>
          <w:szCs w:val="24"/>
          <w:lang w:val="en-US" w:eastAsia="ru-RU"/>
        </w:rPr>
        <w:t>LVIII</w:t>
      </w:r>
      <w:r w:rsidRPr="003912C9">
        <w:rPr>
          <w:rFonts w:ascii="Times New Roman" w:eastAsia="Arial Unicode MS" w:hAnsi="Times New Roman"/>
          <w:b/>
          <w:bCs/>
          <w:sz w:val="32"/>
          <w:szCs w:val="24"/>
          <w:lang w:val="uk-UA" w:eastAsia="ru-RU"/>
        </w:rPr>
        <w:t xml:space="preserve">  </w:t>
      </w:r>
      <w:r>
        <w:rPr>
          <w:rFonts w:ascii="Times New Roman" w:eastAsia="Arial Unicode MS" w:hAnsi="Times New Roman"/>
          <w:b/>
          <w:bCs/>
          <w:sz w:val="32"/>
          <w:szCs w:val="24"/>
          <w:lang w:val="uk-UA" w:eastAsia="ru-RU"/>
        </w:rPr>
        <w:t xml:space="preserve"> СЕСIЯ  </w:t>
      </w:r>
      <w:r>
        <w:rPr>
          <w:rFonts w:ascii="Times New Roman" w:eastAsia="Arial Unicode MS" w:hAnsi="Times New Roman"/>
          <w:b/>
          <w:bCs/>
          <w:sz w:val="32"/>
          <w:szCs w:val="24"/>
          <w:lang w:val="en-US" w:eastAsia="ru-RU"/>
        </w:rPr>
        <w:t>V</w:t>
      </w:r>
      <w:r>
        <w:rPr>
          <w:rFonts w:ascii="Times New Roman" w:eastAsia="Arial Unicode MS" w:hAnsi="Times New Roman"/>
          <w:b/>
          <w:bCs/>
          <w:sz w:val="32"/>
          <w:szCs w:val="24"/>
          <w:lang w:val="uk-UA" w:eastAsia="ru-RU"/>
        </w:rPr>
        <w:t>ІІ   СКЛИКАННЯ</w:t>
      </w:r>
    </w:p>
    <w:p w:rsidR="0078673D" w:rsidRDefault="0078673D" w:rsidP="00D822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78673D" w:rsidRDefault="0078673D" w:rsidP="00D822D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sz w:val="32"/>
          <w:szCs w:val="24"/>
          <w:lang w:val="uk-UA" w:eastAsia="ru-RU"/>
        </w:rPr>
      </w:pPr>
      <w:r>
        <w:rPr>
          <w:rFonts w:ascii="Times New Roman" w:eastAsia="Arial Unicode MS" w:hAnsi="Times New Roman"/>
          <w:b/>
          <w:sz w:val="32"/>
          <w:szCs w:val="24"/>
          <w:lang w:val="uk-UA" w:eastAsia="ru-RU"/>
        </w:rPr>
        <w:t xml:space="preserve">Р I Ш Е Н Н Я </w:t>
      </w:r>
    </w:p>
    <w:p w:rsidR="0078673D" w:rsidRDefault="0078673D" w:rsidP="00D822D2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8673D" w:rsidRPr="00CC6EF7" w:rsidRDefault="0078673D" w:rsidP="00D822D2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CC6EF7">
        <w:rPr>
          <w:rFonts w:ascii="Times New Roman" w:hAnsi="Times New Roman"/>
          <w:sz w:val="28"/>
          <w:szCs w:val="24"/>
          <w:lang w:val="uk-UA" w:eastAsia="ru-RU"/>
        </w:rPr>
        <w:t>в</w:t>
      </w:r>
      <w:r w:rsidRPr="00CC6EF7">
        <w:rPr>
          <w:rFonts w:ascii="Times New Roman" w:hAnsi="Times New Roman"/>
          <w:sz w:val="28"/>
          <w:szCs w:val="24"/>
          <w:lang w:eastAsia="ru-RU"/>
        </w:rPr>
        <w:t xml:space="preserve">ід </w:t>
      </w:r>
      <w:r w:rsidRPr="00CC6EF7">
        <w:rPr>
          <w:rFonts w:ascii="Times New Roman" w:hAnsi="Times New Roman"/>
          <w:sz w:val="28"/>
          <w:szCs w:val="24"/>
          <w:lang w:val="uk-UA" w:eastAsia="ru-RU"/>
        </w:rPr>
        <w:t xml:space="preserve">07 грудня </w:t>
      </w:r>
      <w:r w:rsidRPr="00CC6EF7">
        <w:rPr>
          <w:rFonts w:ascii="Times New Roman" w:hAnsi="Times New Roman"/>
          <w:sz w:val="28"/>
          <w:szCs w:val="24"/>
          <w:lang w:eastAsia="ru-RU"/>
        </w:rPr>
        <w:t>20</w:t>
      </w:r>
      <w:r w:rsidRPr="00CC6EF7">
        <w:rPr>
          <w:rFonts w:ascii="Times New Roman" w:hAnsi="Times New Roman"/>
          <w:sz w:val="28"/>
          <w:szCs w:val="24"/>
          <w:lang w:val="uk-UA" w:eastAsia="ru-RU"/>
        </w:rPr>
        <w:t>18</w:t>
      </w:r>
      <w:r w:rsidRPr="00CC6EF7">
        <w:rPr>
          <w:rFonts w:ascii="Times New Roman" w:hAnsi="Times New Roman"/>
          <w:sz w:val="28"/>
          <w:szCs w:val="24"/>
          <w:lang w:eastAsia="ru-RU"/>
        </w:rPr>
        <w:t xml:space="preserve"> року</w:t>
      </w:r>
      <w:r w:rsidRPr="00CC6EF7">
        <w:rPr>
          <w:rFonts w:ascii="Times New Roman" w:hAnsi="Times New Roman"/>
          <w:sz w:val="28"/>
          <w:szCs w:val="24"/>
          <w:lang w:val="uk-UA" w:eastAsia="ru-RU"/>
        </w:rPr>
        <w:tab/>
      </w:r>
      <w:r w:rsidRPr="00CC6EF7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</w:t>
      </w:r>
      <w:r w:rsidRPr="00CC6EF7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                    № </w:t>
      </w:r>
    </w:p>
    <w:p w:rsidR="0078673D" w:rsidRDefault="0078673D" w:rsidP="00D822D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10368" w:type="dxa"/>
        <w:tblInd w:w="108" w:type="dxa"/>
        <w:tblLook w:val="01E0"/>
      </w:tblPr>
      <w:tblGrid>
        <w:gridCol w:w="5529"/>
        <w:gridCol w:w="4839"/>
      </w:tblGrid>
      <w:tr w:rsidR="0078673D" w:rsidTr="00D822D2">
        <w:tc>
          <w:tcPr>
            <w:tcW w:w="5529" w:type="dxa"/>
          </w:tcPr>
          <w:p w:rsidR="0078673D" w:rsidRDefault="0078673D" w:rsidP="00BB4A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 xml:space="preserve">Про переведення квартири № 1 в будинку 25 на мікрорайоні 1 в м. Лозова Харківської області у нежитлове приміщення </w:t>
            </w:r>
          </w:p>
        </w:tc>
        <w:tc>
          <w:tcPr>
            <w:tcW w:w="4839" w:type="dxa"/>
          </w:tcPr>
          <w:p w:rsidR="0078673D" w:rsidRPr="007E1C9A" w:rsidRDefault="007867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78673D" w:rsidRPr="007E1C9A" w:rsidRDefault="0078673D" w:rsidP="00D822D2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</w:p>
    <w:p w:rsidR="0078673D" w:rsidRDefault="0078673D" w:rsidP="00E13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Керуючись ст. 25 Закону України „Про місцеве самоврядування в Україні”, ч. 1 ст. 8 ЖК України, на підставі </w:t>
      </w:r>
      <w:r>
        <w:rPr>
          <w:rFonts w:ascii="Times New Roman" w:hAnsi="Times New Roman"/>
          <w:sz w:val="28"/>
          <w:szCs w:val="28"/>
          <w:lang w:val="uk-UA" w:eastAsia="ru-RU"/>
        </w:rPr>
        <w:t>Положення про порядок переведення житлових приміщень і житлових будинків в нежитлові для розміщення об’єктів невиробничої сфери, затвердженого рішенням міської ради від 30.03.2017 р. № 580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, беручи до уваги </w:t>
      </w:r>
      <w:r>
        <w:rPr>
          <w:rFonts w:ascii="Times New Roman" w:hAnsi="Times New Roman"/>
          <w:sz w:val="28"/>
          <w:lang w:val="uk-UA"/>
        </w:rPr>
        <w:t xml:space="preserve">звіт про проведення технічного обстеження квартири № 1 в будинку № 25 на мікрорайоні 1 в м. Лозова Харківської області з метою визначення можливості переведення її в нежитлове приміщення для </w:t>
      </w:r>
      <w:r w:rsidRPr="00CD0B51">
        <w:rPr>
          <w:rFonts w:ascii="Times New Roman" w:hAnsi="Times New Roman"/>
          <w:sz w:val="28"/>
          <w:lang w:val="uk-UA"/>
        </w:rPr>
        <w:t>організації магазину промислових товарів, розроблений експертом з техні</w:t>
      </w:r>
      <w:r>
        <w:rPr>
          <w:rFonts w:ascii="Times New Roman" w:hAnsi="Times New Roman"/>
          <w:sz w:val="28"/>
          <w:lang w:val="uk-UA"/>
        </w:rPr>
        <w:t>чного обстеження будівель і споруд Кравчуком С.Б.,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та розглянувши звернення Жукової Каріни Святославівни, міська рада </w:t>
      </w:r>
    </w:p>
    <w:p w:rsidR="0078673D" w:rsidRDefault="0078673D" w:rsidP="00D822D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78673D" w:rsidRDefault="0078673D" w:rsidP="00D822D2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>В И Р І Ш И Л А :</w:t>
      </w:r>
    </w:p>
    <w:p w:rsidR="0078673D" w:rsidRDefault="0078673D" w:rsidP="00D822D2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78673D" w:rsidRDefault="0078673D" w:rsidP="00E13D0A">
      <w:pPr>
        <w:numPr>
          <w:ilvl w:val="0"/>
          <w:numId w:val="1"/>
        </w:numPr>
        <w:tabs>
          <w:tab w:val="clear" w:pos="720"/>
          <w:tab w:val="num" w:pos="0"/>
          <w:tab w:val="left" w:pos="54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Перевести квартиру № 1 в будинку 25 на мікрорайоні 1 в м. Лозова Харківської області, що належить на праві приватної власності Жуковій Каріні Святославівни, у нежитлове приміщення для організації магазину </w:t>
      </w:r>
      <w:r w:rsidRPr="00CD0B51">
        <w:rPr>
          <w:rFonts w:ascii="Times New Roman" w:hAnsi="Times New Roman"/>
          <w:sz w:val="28"/>
          <w:lang w:val="uk-UA"/>
        </w:rPr>
        <w:t>промислових товарів</w:t>
      </w:r>
      <w:r>
        <w:rPr>
          <w:rFonts w:ascii="Times New Roman" w:hAnsi="Times New Roman"/>
          <w:sz w:val="28"/>
          <w:szCs w:val="24"/>
          <w:lang w:val="uk-UA" w:eastAsia="ru-RU"/>
        </w:rPr>
        <w:t>.</w:t>
      </w:r>
    </w:p>
    <w:p w:rsidR="0078673D" w:rsidRDefault="0078673D" w:rsidP="00E13D0A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2. Зобов’язати Жукову К.С.:</w:t>
      </w:r>
    </w:p>
    <w:p w:rsidR="0078673D" w:rsidRDefault="0078673D" w:rsidP="00E13D0A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2.1. </w:t>
      </w:r>
      <w:r>
        <w:rPr>
          <w:rFonts w:ascii="Times New Roman" w:hAnsi="Times New Roman"/>
          <w:sz w:val="28"/>
          <w:szCs w:val="28"/>
          <w:lang w:val="uk-UA"/>
        </w:rPr>
        <w:t>Отримати у відділі містобудування, архітектури та земельних відносин міської ради (через ЦНАП) містобудівні умови та обмеження для проектування об’єкта будівництва.</w:t>
      </w:r>
    </w:p>
    <w:p w:rsidR="0078673D" w:rsidRPr="00A12AA3" w:rsidRDefault="0078673D" w:rsidP="00A12AA3">
      <w:pPr>
        <w:tabs>
          <w:tab w:val="num" w:pos="1440"/>
        </w:tabs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</w:t>
      </w:r>
      <w:r w:rsidRPr="00A12AA3">
        <w:rPr>
          <w:rFonts w:ascii="Times New Roman" w:hAnsi="Times New Roman"/>
          <w:sz w:val="28"/>
          <w:szCs w:val="28"/>
          <w:lang w:val="uk-UA"/>
        </w:rPr>
        <w:t>. Одержати технічні умови для розробки проектно-кошторисної документації на реконструкцію приміщення з організацією окремого входу в управлінні житлово-комунального господарства та будівництва міської ради, у комунальних службах міста та інших постачальних організаціях, інженерні мережі яких проходять в охоронній зоні об’єкта реконструкції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8673D" w:rsidRDefault="0078673D" w:rsidP="003912C9">
      <w:pPr>
        <w:tabs>
          <w:tab w:val="num" w:pos="1440"/>
        </w:tabs>
        <w:spacing w:after="0" w:line="240" w:lineRule="auto"/>
        <w:ind w:firstLine="993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 Розробити проектно-кошторисну документацію на реконструкцію нежитлового приміщення з метою організації </w:t>
      </w:r>
      <w:r w:rsidRPr="00CD0B51">
        <w:rPr>
          <w:rFonts w:ascii="Times New Roman" w:hAnsi="Times New Roman"/>
          <w:sz w:val="28"/>
          <w:lang w:val="uk-UA"/>
        </w:rPr>
        <w:t>магазину промислових товарів</w:t>
      </w:r>
      <w:r>
        <w:rPr>
          <w:rFonts w:ascii="Times New Roman" w:hAnsi="Times New Roman"/>
          <w:sz w:val="28"/>
          <w:szCs w:val="28"/>
          <w:lang w:val="uk-UA"/>
        </w:rPr>
        <w:t xml:space="preserve"> з врахуванням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погодженого </w:t>
      </w:r>
      <w:r>
        <w:rPr>
          <w:rFonts w:ascii="Times New Roman" w:hAnsi="Times New Roman"/>
          <w:sz w:val="28"/>
          <w:szCs w:val="28"/>
          <w:lang w:val="uk-UA"/>
        </w:rPr>
        <w:t>плану благоустрою прилеглої території, плану оздоблення фасадів та містобудівних умов та обмежень.</w:t>
      </w:r>
    </w:p>
    <w:p w:rsidR="0078673D" w:rsidRPr="00A12AA3" w:rsidRDefault="0078673D" w:rsidP="00A12AA3">
      <w:pPr>
        <w:tabs>
          <w:tab w:val="num" w:pos="1440"/>
        </w:tabs>
        <w:spacing w:after="0" w:line="240" w:lineRule="auto"/>
        <w:ind w:firstLine="993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2.4. </w:t>
      </w:r>
      <w:r w:rsidRPr="00A12AA3">
        <w:rPr>
          <w:rFonts w:ascii="Times New Roman" w:hAnsi="Times New Roman"/>
          <w:sz w:val="28"/>
          <w:szCs w:val="28"/>
          <w:lang w:val="uk-UA"/>
        </w:rPr>
        <w:t>Після розробки та погодження проектно-кошторисної документації, але до подачі декларації про початок будівельних робіт до Департаменту Державної архітектурно-будівельної інспекції у Харківській області, укласти договір на пайову участь у розвитку інфраструктури міста з управлінням житлово-комунального господарства та будівництва міської ради.</w:t>
      </w:r>
    </w:p>
    <w:p w:rsidR="0078673D" w:rsidRDefault="0078673D" w:rsidP="00A12AA3">
      <w:pPr>
        <w:tabs>
          <w:tab w:val="num" w:pos="1440"/>
        </w:tabs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2.5. Виконати благоустрій прилеглої до нежитлового приміщення території у відповідності до погодженого </w:t>
      </w:r>
      <w:r>
        <w:rPr>
          <w:rFonts w:ascii="Times New Roman" w:hAnsi="Times New Roman"/>
          <w:sz w:val="28"/>
          <w:szCs w:val="28"/>
          <w:lang w:val="uk-UA"/>
        </w:rPr>
        <w:t xml:space="preserve">плану благоустрою прилеглої території та паспорту </w:t>
      </w:r>
      <w:r w:rsidRPr="00A12AA3">
        <w:rPr>
          <w:rFonts w:ascii="Times New Roman" w:hAnsi="Times New Roman"/>
          <w:sz w:val="28"/>
          <w:szCs w:val="28"/>
          <w:lang w:val="uk-UA"/>
        </w:rPr>
        <w:t>оздоблення</w:t>
      </w:r>
      <w:r>
        <w:rPr>
          <w:rFonts w:ascii="Times New Roman" w:hAnsi="Times New Roman"/>
          <w:sz w:val="28"/>
          <w:szCs w:val="28"/>
          <w:lang w:val="uk-UA"/>
        </w:rPr>
        <w:t xml:space="preserve"> фасадів.</w:t>
      </w:r>
    </w:p>
    <w:p w:rsidR="0078673D" w:rsidRDefault="0078673D" w:rsidP="00E13D0A">
      <w:pPr>
        <w:tabs>
          <w:tab w:val="num" w:pos="1440"/>
        </w:tabs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2.6. Укласти договори про надання комунальних послуг безпосередньо з відповідними службами.</w:t>
      </w:r>
    </w:p>
    <w:p w:rsidR="0078673D" w:rsidRDefault="0078673D" w:rsidP="00A12AA3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2.7. Після введення об’єкту в експлуатацію оформити право власності на об’єкт нерухомого майна.</w:t>
      </w:r>
    </w:p>
    <w:p w:rsidR="0078673D" w:rsidRDefault="0078673D" w:rsidP="00A12A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3. Заборонити використання приміщення для потреб промислового виробництва та зміну визначеного цільового призначення.</w:t>
      </w:r>
    </w:p>
    <w:p w:rsidR="0078673D" w:rsidRDefault="0078673D" w:rsidP="00A12AA3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>
        <w:rPr>
          <w:rFonts w:ascii="Times New Roman" w:hAnsi="Times New Roman"/>
          <w:sz w:val="28"/>
          <w:szCs w:val="24"/>
          <w:lang w:val="uk-UA" w:eastAsia="ru-RU"/>
        </w:rPr>
        <w:t>Присвоїти вищезазначеному приміщенню адресу: Харківська обл., м. Лозова, мікрорайон 1, буд. 25, нежитлове приміщення № 3 замість адреси: Харківська обл., м. Лозова, мікрорайон 1, буд. 25, кв. 1.</w:t>
      </w:r>
    </w:p>
    <w:p w:rsidR="0078673D" w:rsidRDefault="0078673D" w:rsidP="000031A4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5. </w:t>
      </w:r>
      <w:r>
        <w:rPr>
          <w:rFonts w:ascii="Times New Roman" w:hAnsi="Times New Roman"/>
          <w:sz w:val="28"/>
          <w:szCs w:val="28"/>
          <w:lang w:val="uk-UA" w:eastAsia="ru-RU"/>
        </w:rPr>
        <w:t>Контроль за виконанням рішення покласти на постійну комісію з питань земельних відносин, містобудування та архітектури (</w:t>
      </w:r>
      <w:r>
        <w:rPr>
          <w:rFonts w:ascii="Times New Roman" w:hAnsi="Times New Roman"/>
          <w:sz w:val="28"/>
          <w:szCs w:val="28"/>
          <w:lang w:val="uk-UA"/>
        </w:rPr>
        <w:t>Мельник О.О</w:t>
      </w:r>
      <w:r>
        <w:rPr>
          <w:sz w:val="28"/>
          <w:szCs w:val="28"/>
          <w:lang w:val="uk-UA"/>
        </w:rPr>
        <w:t>.)</w:t>
      </w:r>
    </w:p>
    <w:p w:rsidR="0078673D" w:rsidRDefault="0078673D" w:rsidP="00D822D2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8673D" w:rsidRDefault="0078673D" w:rsidP="00D822D2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8673D" w:rsidRDefault="0078673D" w:rsidP="00D822D2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8673D" w:rsidRDefault="0078673D" w:rsidP="00D822D2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8673D" w:rsidRDefault="0078673D" w:rsidP="00D822D2">
      <w:pPr>
        <w:keepNext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С.В.ЗЕЛЕНСЬКИЙ</w:t>
      </w:r>
    </w:p>
    <w:p w:rsidR="0078673D" w:rsidRDefault="0078673D" w:rsidP="00D822D2">
      <w:pPr>
        <w:keepNext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8673D" w:rsidRDefault="0078673D" w:rsidP="00D822D2">
      <w:pPr>
        <w:keepNext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78673D" w:rsidRDefault="0078673D" w:rsidP="00D822D2">
      <w:pPr>
        <w:keepNext/>
        <w:spacing w:after="0" w:line="240" w:lineRule="auto"/>
        <w:outlineLvl w:val="3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Кошляк, 2-32-69</w:t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  <w:t xml:space="preserve">     В.В.Крикун</w:t>
      </w:r>
    </w:p>
    <w:p w:rsidR="0078673D" w:rsidRDefault="0078673D" w:rsidP="00D822D2">
      <w:pPr>
        <w:keepNext/>
        <w:spacing w:after="0" w:line="240" w:lineRule="auto"/>
        <w:outlineLvl w:val="3"/>
        <w:rPr>
          <w:rFonts w:ascii="Times New Roman" w:hAnsi="Times New Roman"/>
          <w:sz w:val="24"/>
          <w:szCs w:val="24"/>
          <w:lang w:val="uk-UA" w:eastAsia="ru-RU"/>
        </w:rPr>
      </w:pPr>
    </w:p>
    <w:p w:rsidR="0078673D" w:rsidRDefault="0078673D" w:rsidP="00D822D2">
      <w:pPr>
        <w:keepNext/>
        <w:spacing w:after="0" w:line="240" w:lineRule="auto"/>
        <w:outlineLvl w:val="3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  <w:t xml:space="preserve">     О.С.Степанова</w:t>
      </w:r>
    </w:p>
    <w:p w:rsidR="0078673D" w:rsidRDefault="0078673D" w:rsidP="00D822D2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8673D" w:rsidRDefault="0078673D" w:rsidP="00D822D2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8673D" w:rsidRDefault="0078673D" w:rsidP="00D822D2">
      <w:pPr>
        <w:spacing w:after="0" w:line="240" w:lineRule="auto"/>
        <w:rPr>
          <w:lang w:val="uk-UA" w:eastAsia="ru-RU"/>
        </w:rPr>
      </w:pPr>
    </w:p>
    <w:p w:rsidR="0078673D" w:rsidRDefault="0078673D" w:rsidP="00D822D2">
      <w:pPr>
        <w:rPr>
          <w:lang w:val="uk-UA"/>
        </w:rPr>
      </w:pPr>
    </w:p>
    <w:p w:rsidR="0078673D" w:rsidRDefault="0078673D" w:rsidP="00D822D2">
      <w:pPr>
        <w:rPr>
          <w:lang w:val="uk-UA"/>
        </w:rPr>
      </w:pPr>
    </w:p>
    <w:p w:rsidR="0078673D" w:rsidRDefault="0078673D" w:rsidP="00D822D2">
      <w:pPr>
        <w:rPr>
          <w:lang w:val="uk-UA"/>
        </w:rPr>
      </w:pPr>
    </w:p>
    <w:p w:rsidR="0078673D" w:rsidRDefault="0078673D"/>
    <w:sectPr w:rsidR="0078673D" w:rsidSect="00A12A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22B8A"/>
    <w:multiLevelType w:val="hybridMultilevel"/>
    <w:tmpl w:val="CC44C0A4"/>
    <w:lvl w:ilvl="0" w:tplc="FC445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A105D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52F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FCE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00E52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AE4B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7A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5026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4069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DA8"/>
    <w:rsid w:val="000031A4"/>
    <w:rsid w:val="0009205F"/>
    <w:rsid w:val="001136D0"/>
    <w:rsid w:val="00130E5D"/>
    <w:rsid w:val="00183726"/>
    <w:rsid w:val="001F20A4"/>
    <w:rsid w:val="0026490B"/>
    <w:rsid w:val="002957B2"/>
    <w:rsid w:val="003912C9"/>
    <w:rsid w:val="004E26F8"/>
    <w:rsid w:val="005526DA"/>
    <w:rsid w:val="00681BBA"/>
    <w:rsid w:val="00725868"/>
    <w:rsid w:val="0078673D"/>
    <w:rsid w:val="007E1C9A"/>
    <w:rsid w:val="008B5E10"/>
    <w:rsid w:val="0096597D"/>
    <w:rsid w:val="00A0750D"/>
    <w:rsid w:val="00A12AA3"/>
    <w:rsid w:val="00B90536"/>
    <w:rsid w:val="00B97214"/>
    <w:rsid w:val="00BB4A09"/>
    <w:rsid w:val="00BD23E6"/>
    <w:rsid w:val="00BE3DA8"/>
    <w:rsid w:val="00CC6EF7"/>
    <w:rsid w:val="00CD0B51"/>
    <w:rsid w:val="00D20ABE"/>
    <w:rsid w:val="00D822D2"/>
    <w:rsid w:val="00DE6E50"/>
    <w:rsid w:val="00E13D0A"/>
    <w:rsid w:val="00F9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D2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2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2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2</Pages>
  <Words>504</Words>
  <Characters>2875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006</cp:lastModifiedBy>
  <cp:revision>14</cp:revision>
  <cp:lastPrinted>2018-11-30T10:42:00Z</cp:lastPrinted>
  <dcterms:created xsi:type="dcterms:W3CDTF">2018-08-06T11:17:00Z</dcterms:created>
  <dcterms:modified xsi:type="dcterms:W3CDTF">2018-11-30T10:42:00Z</dcterms:modified>
</cp:coreProperties>
</file>