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52" w:rsidRPr="00A155C1" w:rsidRDefault="007A6652" w:rsidP="00DD4665">
      <w:pPr>
        <w:jc w:val="center"/>
        <w:rPr>
          <w:color w:val="000000"/>
        </w:rPr>
      </w:pPr>
      <w:r w:rsidRPr="00A155C1">
        <w:rPr>
          <w:color w:val="000000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o:preferrelative="f" filled="t">
            <v:fill color2="black"/>
            <v:imagedata r:id="rId7" o:title=""/>
          </v:shape>
          <o:OLEObject Type="Embed" ProgID="Word.Picture.8" ShapeID="_x0000_i1025" DrawAspect="Content" ObjectID="_1662531253" r:id="rId8"/>
        </w:object>
      </w:r>
      <w:r>
        <w:rPr>
          <w:color w:val="000000"/>
          <w:szCs w:val="28"/>
        </w:rPr>
        <w:t xml:space="preserve">     </w:t>
      </w:r>
    </w:p>
    <w:p w:rsidR="007A6652" w:rsidRPr="00DD4665" w:rsidRDefault="007A6652" w:rsidP="00DD4665">
      <w:pPr>
        <w:pStyle w:val="Heading1"/>
        <w:jc w:val="center"/>
        <w:rPr>
          <w:rFonts w:ascii="Times New Roman" w:hAnsi="Times New Roman" w:cs="Times New Roman"/>
          <w:color w:val="000000"/>
        </w:rPr>
      </w:pPr>
      <w:r w:rsidRPr="00DD4665">
        <w:rPr>
          <w:rFonts w:ascii="Times New Roman" w:hAnsi="Times New Roman" w:cs="Times New Roman"/>
          <w:color w:val="000000"/>
        </w:rPr>
        <w:t>ЛОЗІВСЬКА МІСЬКА РАДА ХАРКІВСЬКОЇ ОБЛАСТІ</w:t>
      </w:r>
    </w:p>
    <w:p w:rsidR="007A6652" w:rsidRPr="00F3194A" w:rsidRDefault="007A6652" w:rsidP="00DD4665">
      <w:pPr>
        <w:pStyle w:val="Heading4"/>
        <w:tabs>
          <w:tab w:val="left" w:pos="6663"/>
        </w:tabs>
        <w:spacing w:before="0" w:after="0"/>
        <w:jc w:val="center"/>
        <w:rPr>
          <w:color w:val="000000"/>
          <w:sz w:val="32"/>
          <w:szCs w:val="32"/>
          <w:lang w:val="en-US"/>
        </w:rPr>
      </w:pPr>
      <w:r w:rsidRPr="00F3194A">
        <w:rPr>
          <w:sz w:val="32"/>
          <w:szCs w:val="32"/>
        </w:rPr>
        <w:t xml:space="preserve">ХСІІІ  СЕСІЯ  </w:t>
      </w:r>
      <w:r w:rsidRPr="00F3194A">
        <w:rPr>
          <w:sz w:val="32"/>
          <w:szCs w:val="32"/>
          <w:lang w:val="en-US"/>
        </w:rPr>
        <w:t>VII</w:t>
      </w:r>
      <w:r w:rsidRPr="00F3194A">
        <w:rPr>
          <w:sz w:val="32"/>
          <w:szCs w:val="32"/>
          <w:lang w:val="ru-RU"/>
        </w:rPr>
        <w:t xml:space="preserve"> </w:t>
      </w:r>
      <w:r w:rsidRPr="00F3194A">
        <w:rPr>
          <w:sz w:val="32"/>
          <w:szCs w:val="32"/>
        </w:rPr>
        <w:t xml:space="preserve"> СКЛИКАННЯ</w:t>
      </w:r>
    </w:p>
    <w:p w:rsidR="007A6652" w:rsidRDefault="007A6652" w:rsidP="00DD4665">
      <w:pPr>
        <w:suppressAutoHyphens/>
        <w:jc w:val="center"/>
        <w:rPr>
          <w:b/>
          <w:color w:val="000000"/>
          <w:sz w:val="32"/>
          <w:szCs w:val="32"/>
          <w:lang w:eastAsia="ar-SA"/>
        </w:rPr>
      </w:pPr>
      <w:r w:rsidRPr="00DD7FBA">
        <w:rPr>
          <w:b/>
          <w:color w:val="000000"/>
          <w:sz w:val="32"/>
          <w:szCs w:val="32"/>
          <w:lang w:val="en-US" w:eastAsia="ar-SA"/>
        </w:rPr>
        <w:t>Р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І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Ш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Е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Н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Н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Я</w:t>
      </w:r>
    </w:p>
    <w:p w:rsidR="007A6652" w:rsidRPr="00DD4665" w:rsidRDefault="007A6652" w:rsidP="00DD4665">
      <w:pPr>
        <w:suppressAutoHyphens/>
        <w:jc w:val="center"/>
        <w:rPr>
          <w:b/>
          <w:color w:val="000000"/>
          <w:sz w:val="32"/>
          <w:szCs w:val="32"/>
          <w:lang w:eastAsia="ar-SA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A6652" w:rsidRPr="00A155C1" w:rsidTr="007A558A">
        <w:trPr>
          <w:trHeight w:val="295"/>
          <w:jc w:val="center"/>
        </w:trPr>
        <w:tc>
          <w:tcPr>
            <w:tcW w:w="3095" w:type="dxa"/>
          </w:tcPr>
          <w:p w:rsidR="007A6652" w:rsidRPr="00DD4665" w:rsidRDefault="007A6652" w:rsidP="007A558A">
            <w:pPr>
              <w:spacing w:line="360" w:lineRule="auto"/>
              <w:ind w:left="-103"/>
              <w:rPr>
                <w:color w:val="000000"/>
                <w:sz w:val="28"/>
                <w:szCs w:val="28"/>
                <w:lang w:val="en-US"/>
              </w:rPr>
            </w:pPr>
            <w:r w:rsidRPr="00DD4665">
              <w:rPr>
                <w:color w:val="000000"/>
                <w:sz w:val="28"/>
                <w:szCs w:val="28"/>
              </w:rPr>
              <w:t xml:space="preserve"> "02 " жовтня  20</w:t>
            </w:r>
            <w:r w:rsidRPr="00DD466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096" w:type="dxa"/>
          </w:tcPr>
          <w:p w:rsidR="007A6652" w:rsidRPr="00DD4665" w:rsidRDefault="007A6652" w:rsidP="007A558A">
            <w:pPr>
              <w:spacing w:line="360" w:lineRule="auto"/>
              <w:ind w:hanging="119"/>
              <w:jc w:val="center"/>
              <w:rPr>
                <w:color w:val="000000"/>
                <w:sz w:val="28"/>
                <w:szCs w:val="28"/>
              </w:rPr>
            </w:pPr>
            <w:r w:rsidRPr="00DD4665">
              <w:rPr>
                <w:color w:val="000000"/>
                <w:sz w:val="28"/>
                <w:szCs w:val="28"/>
              </w:rPr>
              <w:t>Лозова</w:t>
            </w:r>
          </w:p>
        </w:tc>
        <w:tc>
          <w:tcPr>
            <w:tcW w:w="3096" w:type="dxa"/>
          </w:tcPr>
          <w:p w:rsidR="007A6652" w:rsidRPr="00DD4665" w:rsidRDefault="007A6652" w:rsidP="007A558A">
            <w:pPr>
              <w:spacing w:line="360" w:lineRule="auto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DD4665">
              <w:rPr>
                <w:color w:val="000000"/>
                <w:sz w:val="28"/>
                <w:szCs w:val="28"/>
              </w:rPr>
              <w:t xml:space="preserve">            №  </w:t>
            </w:r>
          </w:p>
        </w:tc>
      </w:tr>
    </w:tbl>
    <w:p w:rsidR="007A6652" w:rsidRDefault="007A6652" w:rsidP="00441B21">
      <w:pPr>
        <w:rPr>
          <w:b/>
          <w:bCs/>
        </w:rPr>
      </w:pPr>
    </w:p>
    <w:p w:rsidR="007A6652" w:rsidRPr="00F00C7D" w:rsidRDefault="007A6652" w:rsidP="00441B21">
      <w:pPr>
        <w:rPr>
          <w:b/>
          <w:bCs/>
        </w:rPr>
      </w:pPr>
    </w:p>
    <w:tbl>
      <w:tblPr>
        <w:tblW w:w="0" w:type="auto"/>
        <w:tblLook w:val="01E0"/>
      </w:tblPr>
      <w:tblGrid>
        <w:gridCol w:w="4991"/>
      </w:tblGrid>
      <w:tr w:rsidR="007A6652" w:rsidRPr="007B0C2E">
        <w:trPr>
          <w:trHeight w:val="1434"/>
        </w:trPr>
        <w:tc>
          <w:tcPr>
            <w:tcW w:w="4991" w:type="dxa"/>
          </w:tcPr>
          <w:p w:rsidR="007A6652" w:rsidRPr="007B0C2E" w:rsidRDefault="007A6652" w:rsidP="00B84BF8">
            <w:pPr>
              <w:keepLines/>
              <w:ind w:right="-6"/>
              <w:jc w:val="both"/>
              <w:rPr>
                <w:sz w:val="16"/>
                <w:szCs w:val="16"/>
              </w:rPr>
            </w:pPr>
            <w:r w:rsidRPr="00441B21">
              <w:rPr>
                <w:b/>
                <w:sz w:val="28"/>
                <w:szCs w:val="28"/>
              </w:rPr>
              <w:t xml:space="preserve">Про </w:t>
            </w:r>
            <w:r w:rsidRPr="00F84D83">
              <w:rPr>
                <w:b/>
                <w:sz w:val="28"/>
                <w:szCs w:val="28"/>
              </w:rPr>
              <w:t>затвердження параметрів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D83">
              <w:rPr>
                <w:b/>
                <w:sz w:val="28"/>
                <w:szCs w:val="28"/>
              </w:rPr>
              <w:t>громадського бюджету (бюджету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D83">
              <w:rPr>
                <w:b/>
                <w:sz w:val="28"/>
                <w:szCs w:val="28"/>
              </w:rPr>
              <w:t xml:space="preserve">участі) </w:t>
            </w:r>
            <w:r>
              <w:rPr>
                <w:b/>
                <w:sz w:val="28"/>
                <w:szCs w:val="28"/>
              </w:rPr>
              <w:t xml:space="preserve">Лозівської </w:t>
            </w:r>
            <w:r w:rsidRPr="00F84D83">
              <w:rPr>
                <w:b/>
                <w:sz w:val="28"/>
                <w:szCs w:val="28"/>
              </w:rPr>
              <w:t>міської об’єднаної територіальної громади на 2021 рік</w:t>
            </w:r>
          </w:p>
        </w:tc>
      </w:tr>
    </w:tbl>
    <w:p w:rsidR="007A6652" w:rsidRDefault="007A6652" w:rsidP="00F84D83">
      <w:pPr>
        <w:pStyle w:val="BodyText"/>
        <w:ind w:right="14" w:firstLine="708"/>
        <w:jc w:val="both"/>
        <w:rPr>
          <w:sz w:val="28"/>
          <w:szCs w:val="28"/>
        </w:rPr>
      </w:pPr>
    </w:p>
    <w:p w:rsidR="007A6652" w:rsidRDefault="007A6652" w:rsidP="00F84D83">
      <w:pPr>
        <w:pStyle w:val="BodyText"/>
        <w:ind w:right="14" w:firstLine="708"/>
        <w:jc w:val="both"/>
        <w:rPr>
          <w:sz w:val="28"/>
          <w:szCs w:val="28"/>
        </w:rPr>
      </w:pPr>
    </w:p>
    <w:p w:rsidR="007A6652" w:rsidRPr="005F01D9" w:rsidRDefault="007A6652" w:rsidP="00F84D83">
      <w:pPr>
        <w:pStyle w:val="BodyText"/>
        <w:ind w:right="14" w:firstLine="708"/>
        <w:jc w:val="both"/>
        <w:rPr>
          <w:sz w:val="28"/>
          <w:szCs w:val="28"/>
        </w:rPr>
      </w:pPr>
      <w:r w:rsidRPr="00F84D83">
        <w:rPr>
          <w:sz w:val="28"/>
          <w:szCs w:val="28"/>
        </w:rPr>
        <w:t>Керуючись ч.1 ст.59 Закону України «Про місцеве самоврядування в</w:t>
      </w:r>
      <w:r>
        <w:rPr>
          <w:sz w:val="28"/>
          <w:szCs w:val="28"/>
        </w:rPr>
        <w:t xml:space="preserve"> </w:t>
      </w:r>
      <w:r w:rsidRPr="00F84D83">
        <w:rPr>
          <w:sz w:val="28"/>
          <w:szCs w:val="28"/>
        </w:rPr>
        <w:t>Україні», з метою вдосконалення організації, підготовки та виконання основних</w:t>
      </w:r>
      <w:r>
        <w:rPr>
          <w:sz w:val="28"/>
          <w:szCs w:val="28"/>
        </w:rPr>
        <w:t xml:space="preserve"> </w:t>
      </w:r>
      <w:r w:rsidRPr="00F84D83">
        <w:rPr>
          <w:sz w:val="28"/>
          <w:szCs w:val="28"/>
        </w:rPr>
        <w:t xml:space="preserve">заходів щодо реалізації громадського бюджету (бюджету участі) </w:t>
      </w:r>
      <w:r w:rsidRPr="004E6E74">
        <w:rPr>
          <w:sz w:val="28"/>
          <w:szCs w:val="28"/>
        </w:rPr>
        <w:t>Лозівської міської об’єднаної територіальної громади</w:t>
      </w:r>
      <w:r w:rsidRPr="00F84D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4D83">
        <w:rPr>
          <w:sz w:val="28"/>
          <w:szCs w:val="28"/>
        </w:rPr>
        <w:t xml:space="preserve">враховуючи пропозиції громадськості, </w:t>
      </w:r>
      <w:r w:rsidRPr="00F951D4">
        <w:rPr>
          <w:sz w:val="28"/>
          <w:szCs w:val="28"/>
        </w:rPr>
        <w:t>міська рада</w:t>
      </w:r>
    </w:p>
    <w:p w:rsidR="007A6652" w:rsidRPr="00F94D3C" w:rsidRDefault="007A6652" w:rsidP="009D373E">
      <w:pPr>
        <w:tabs>
          <w:tab w:val="left" w:pos="0"/>
        </w:tabs>
        <w:ind w:right="305"/>
        <w:jc w:val="both"/>
        <w:rPr>
          <w:bCs/>
          <w:sz w:val="16"/>
          <w:szCs w:val="16"/>
        </w:rPr>
      </w:pPr>
    </w:p>
    <w:p w:rsidR="007A6652" w:rsidRPr="00441B21" w:rsidRDefault="007A6652" w:rsidP="00441B21">
      <w:pPr>
        <w:tabs>
          <w:tab w:val="left" w:pos="0"/>
        </w:tabs>
        <w:ind w:right="305"/>
        <w:jc w:val="center"/>
        <w:rPr>
          <w:b/>
          <w:bCs/>
          <w:sz w:val="28"/>
        </w:rPr>
      </w:pPr>
      <w:r w:rsidRPr="00441B21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</w:t>
      </w:r>
      <w:r w:rsidRPr="00441B21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</w:t>
      </w:r>
      <w:r w:rsidRPr="00441B21">
        <w:rPr>
          <w:b/>
          <w:bCs/>
          <w:sz w:val="28"/>
        </w:rPr>
        <w:t>Р</w:t>
      </w:r>
      <w:r>
        <w:rPr>
          <w:b/>
          <w:bCs/>
          <w:sz w:val="28"/>
        </w:rPr>
        <w:t xml:space="preserve"> </w:t>
      </w:r>
      <w:r w:rsidRPr="00441B21">
        <w:rPr>
          <w:b/>
          <w:bCs/>
          <w:sz w:val="28"/>
        </w:rPr>
        <w:t>І</w:t>
      </w:r>
      <w:r>
        <w:rPr>
          <w:b/>
          <w:bCs/>
          <w:sz w:val="28"/>
        </w:rPr>
        <w:t xml:space="preserve"> </w:t>
      </w:r>
      <w:r w:rsidRPr="00441B21">
        <w:rPr>
          <w:b/>
          <w:bCs/>
          <w:sz w:val="28"/>
        </w:rPr>
        <w:t>Ш</w:t>
      </w:r>
      <w:r>
        <w:rPr>
          <w:b/>
          <w:bCs/>
          <w:sz w:val="28"/>
        </w:rPr>
        <w:t xml:space="preserve"> </w:t>
      </w:r>
      <w:r w:rsidRPr="00441B21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</w:t>
      </w:r>
      <w:r w:rsidRPr="00441B21">
        <w:rPr>
          <w:b/>
          <w:bCs/>
          <w:sz w:val="28"/>
        </w:rPr>
        <w:t>Л</w:t>
      </w:r>
      <w:r>
        <w:rPr>
          <w:b/>
          <w:bCs/>
          <w:sz w:val="28"/>
        </w:rPr>
        <w:t xml:space="preserve"> </w:t>
      </w:r>
      <w:r w:rsidRPr="00441B21">
        <w:rPr>
          <w:b/>
          <w:bCs/>
          <w:sz w:val="28"/>
        </w:rPr>
        <w:t>А:</w:t>
      </w:r>
    </w:p>
    <w:p w:rsidR="007A6652" w:rsidRPr="00E45A6B" w:rsidRDefault="007A6652" w:rsidP="009D373E">
      <w:pPr>
        <w:tabs>
          <w:tab w:val="left" w:pos="0"/>
        </w:tabs>
        <w:ind w:right="305"/>
        <w:jc w:val="both"/>
        <w:rPr>
          <w:sz w:val="16"/>
          <w:szCs w:val="16"/>
        </w:rPr>
      </w:pPr>
    </w:p>
    <w:p w:rsidR="007A6652" w:rsidRDefault="007A6652" w:rsidP="00B84BF8">
      <w:pPr>
        <w:tabs>
          <w:tab w:val="left" w:pos="0"/>
        </w:tabs>
        <w:ind w:right="305" w:firstLine="720"/>
        <w:jc w:val="both"/>
        <w:rPr>
          <w:sz w:val="28"/>
        </w:rPr>
      </w:pPr>
      <w:r w:rsidRPr="00776499">
        <w:rPr>
          <w:sz w:val="28"/>
        </w:rPr>
        <w:t>1.</w:t>
      </w:r>
      <w:r>
        <w:rPr>
          <w:sz w:val="28"/>
        </w:rPr>
        <w:t xml:space="preserve"> </w:t>
      </w:r>
      <w:r w:rsidRPr="004E6E74">
        <w:rPr>
          <w:sz w:val="28"/>
        </w:rPr>
        <w:t xml:space="preserve">Затвердити параметри громадського бюджету </w:t>
      </w:r>
      <w:r w:rsidRPr="00B84BF8">
        <w:rPr>
          <w:sz w:val="28"/>
        </w:rPr>
        <w:t>(бюджету</w:t>
      </w:r>
      <w:r>
        <w:rPr>
          <w:sz w:val="28"/>
        </w:rPr>
        <w:t xml:space="preserve"> </w:t>
      </w:r>
      <w:r w:rsidRPr="00B84BF8">
        <w:rPr>
          <w:sz w:val="28"/>
        </w:rPr>
        <w:t xml:space="preserve">участі) Лозівської міської об’єднаної територіальної громади </w:t>
      </w:r>
      <w:r w:rsidRPr="004E6E74">
        <w:rPr>
          <w:sz w:val="28"/>
        </w:rPr>
        <w:t>на 2021 рік</w:t>
      </w:r>
      <w:r>
        <w:rPr>
          <w:sz w:val="28"/>
        </w:rPr>
        <w:t xml:space="preserve"> (додаються).</w:t>
      </w:r>
    </w:p>
    <w:p w:rsidR="007A6652" w:rsidRDefault="007A6652" w:rsidP="00B84BF8">
      <w:pPr>
        <w:tabs>
          <w:tab w:val="left" w:pos="0"/>
        </w:tabs>
        <w:ind w:right="305" w:firstLine="720"/>
        <w:jc w:val="both"/>
        <w:rPr>
          <w:sz w:val="28"/>
        </w:rPr>
      </w:pPr>
    </w:p>
    <w:p w:rsidR="007A6652" w:rsidRPr="007E622E" w:rsidRDefault="007A6652" w:rsidP="00441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рішення покласти на постійну комісію міської ради з питань бюджету та залучення інвестицій Дмитро ЗАГРЕБЕЛЬНИЙ).</w:t>
      </w:r>
    </w:p>
    <w:p w:rsidR="007A6652" w:rsidRDefault="007A6652" w:rsidP="00441B21">
      <w:pPr>
        <w:ind w:firstLine="720"/>
        <w:jc w:val="both"/>
        <w:rPr>
          <w:b/>
          <w:bCs/>
          <w:sz w:val="28"/>
          <w:szCs w:val="28"/>
        </w:rPr>
      </w:pPr>
    </w:p>
    <w:p w:rsidR="007A6652" w:rsidRDefault="007A6652" w:rsidP="00441B21">
      <w:pPr>
        <w:ind w:firstLine="720"/>
        <w:jc w:val="both"/>
        <w:rPr>
          <w:b/>
          <w:bCs/>
          <w:sz w:val="28"/>
          <w:szCs w:val="28"/>
        </w:rPr>
      </w:pPr>
    </w:p>
    <w:p w:rsidR="007A6652" w:rsidRDefault="007A6652" w:rsidP="00441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Сергій ЗЕЛЕНСЬКИЙ</w:t>
      </w:r>
    </w:p>
    <w:p w:rsidR="007A6652" w:rsidRDefault="007A6652" w:rsidP="00441B21">
      <w:pPr>
        <w:spacing w:line="360" w:lineRule="auto"/>
        <w:ind w:left="5760" w:hanging="5760"/>
        <w:jc w:val="both"/>
        <w:rPr>
          <w:b/>
          <w:bCs/>
          <w:sz w:val="28"/>
          <w:szCs w:val="28"/>
        </w:rPr>
      </w:pPr>
    </w:p>
    <w:p w:rsidR="007A6652" w:rsidRDefault="007A6652" w:rsidP="00441B21">
      <w:pPr>
        <w:spacing w:line="360" w:lineRule="auto"/>
        <w:ind w:left="5760" w:hanging="5760"/>
        <w:jc w:val="both"/>
      </w:pPr>
      <w:r>
        <w:t>Тетяна МОСЕНЦЕВА, 2-20-18                                                     Олександр ЖИДКОВ</w:t>
      </w:r>
    </w:p>
    <w:p w:rsidR="007A6652" w:rsidRDefault="007A6652" w:rsidP="00441B21">
      <w:pPr>
        <w:spacing w:line="360" w:lineRule="auto"/>
        <w:ind w:left="5760" w:hanging="5760"/>
        <w:jc w:val="both"/>
      </w:pPr>
      <w:r>
        <w:t xml:space="preserve">Сергій ГРАНКІН, 2-56-15            </w:t>
      </w:r>
      <w:r>
        <w:tab/>
      </w:r>
      <w:r>
        <w:tab/>
        <w:t>Олена СТЕПАНОВА</w:t>
      </w:r>
    </w:p>
    <w:p w:rsidR="007A6652" w:rsidRDefault="007A6652">
      <w:r>
        <w:br w:type="page"/>
      </w:r>
    </w:p>
    <w:p w:rsidR="007A6652" w:rsidRPr="00DD4665" w:rsidRDefault="007A6652" w:rsidP="00B84BF8">
      <w:pPr>
        <w:ind w:left="6237"/>
        <w:jc w:val="center"/>
        <w:rPr>
          <w:sz w:val="28"/>
          <w:szCs w:val="28"/>
        </w:rPr>
      </w:pPr>
      <w:r w:rsidRPr="00DD4665">
        <w:rPr>
          <w:sz w:val="28"/>
          <w:szCs w:val="28"/>
        </w:rPr>
        <w:t>Додаток</w:t>
      </w:r>
    </w:p>
    <w:p w:rsidR="007A6652" w:rsidRPr="00DD4665" w:rsidRDefault="007A6652" w:rsidP="00B84BF8">
      <w:pPr>
        <w:ind w:left="6237"/>
        <w:jc w:val="center"/>
        <w:rPr>
          <w:sz w:val="28"/>
          <w:szCs w:val="28"/>
        </w:rPr>
      </w:pPr>
      <w:r w:rsidRPr="00DD4665">
        <w:rPr>
          <w:sz w:val="28"/>
          <w:szCs w:val="28"/>
        </w:rPr>
        <w:t>до рішення міської ради</w:t>
      </w:r>
    </w:p>
    <w:p w:rsidR="007A6652" w:rsidRPr="00DD4665" w:rsidRDefault="007A6652" w:rsidP="00B84BF8">
      <w:pPr>
        <w:ind w:left="6237"/>
        <w:jc w:val="center"/>
        <w:rPr>
          <w:sz w:val="28"/>
          <w:szCs w:val="28"/>
        </w:rPr>
      </w:pPr>
      <w:r w:rsidRPr="00DD4665">
        <w:rPr>
          <w:sz w:val="28"/>
          <w:szCs w:val="28"/>
        </w:rPr>
        <w:t xml:space="preserve">від </w:t>
      </w:r>
      <w:r>
        <w:rPr>
          <w:sz w:val="28"/>
          <w:szCs w:val="28"/>
        </w:rPr>
        <w:t>02.10.2020р.</w:t>
      </w:r>
      <w:r w:rsidRPr="00DD4665">
        <w:rPr>
          <w:sz w:val="28"/>
          <w:szCs w:val="28"/>
        </w:rPr>
        <w:t xml:space="preserve"> №</w:t>
      </w:r>
    </w:p>
    <w:p w:rsidR="007A6652" w:rsidRPr="00D377A9" w:rsidRDefault="007A6652" w:rsidP="00B84BF8">
      <w:pPr>
        <w:jc w:val="both"/>
        <w:rPr>
          <w:szCs w:val="28"/>
        </w:rPr>
      </w:pPr>
    </w:p>
    <w:p w:rsidR="007A6652" w:rsidRDefault="007A6652" w:rsidP="00B84BF8">
      <w:pPr>
        <w:tabs>
          <w:tab w:val="left" w:pos="0"/>
        </w:tabs>
        <w:ind w:right="305" w:firstLine="720"/>
        <w:jc w:val="center"/>
        <w:rPr>
          <w:b/>
          <w:bCs/>
          <w:sz w:val="28"/>
          <w:szCs w:val="28"/>
        </w:rPr>
      </w:pPr>
      <w:r w:rsidRPr="00B84BF8">
        <w:rPr>
          <w:b/>
          <w:bCs/>
          <w:sz w:val="28"/>
          <w:szCs w:val="28"/>
        </w:rPr>
        <w:t xml:space="preserve">Параметри громадського бюджету (бюджету участі) </w:t>
      </w:r>
    </w:p>
    <w:p w:rsidR="007A6652" w:rsidRPr="00B84BF8" w:rsidRDefault="007A6652" w:rsidP="00B84BF8">
      <w:pPr>
        <w:tabs>
          <w:tab w:val="left" w:pos="0"/>
        </w:tabs>
        <w:ind w:right="305" w:firstLine="720"/>
        <w:jc w:val="center"/>
        <w:rPr>
          <w:b/>
          <w:bCs/>
          <w:sz w:val="28"/>
          <w:szCs w:val="28"/>
        </w:rPr>
      </w:pPr>
      <w:r w:rsidRPr="00B84BF8">
        <w:rPr>
          <w:b/>
          <w:bCs/>
          <w:sz w:val="28"/>
          <w:szCs w:val="28"/>
        </w:rPr>
        <w:t>Лозівської міської об’єднаної територіальної громади на 2021 рік</w:t>
      </w:r>
    </w:p>
    <w:p w:rsidR="007A6652" w:rsidRPr="00B84BF8" w:rsidRDefault="007A6652" w:rsidP="00B84BF8">
      <w:pPr>
        <w:spacing w:line="360" w:lineRule="auto"/>
        <w:jc w:val="both"/>
        <w:rPr>
          <w:sz w:val="28"/>
          <w:szCs w:val="28"/>
        </w:rPr>
      </w:pPr>
    </w:p>
    <w:p w:rsidR="007A6652" w:rsidRDefault="007A6652" w:rsidP="00B84BF8">
      <w:pPr>
        <w:pStyle w:val="ListParagraph"/>
        <w:numPr>
          <w:ilvl w:val="0"/>
          <w:numId w:val="18"/>
        </w:numPr>
        <w:tabs>
          <w:tab w:val="left" w:pos="709"/>
        </w:tabs>
        <w:jc w:val="both"/>
        <w:rPr>
          <w:sz w:val="28"/>
          <w:szCs w:val="28"/>
        </w:rPr>
      </w:pPr>
      <w:r w:rsidRPr="006234D9">
        <w:rPr>
          <w:b/>
          <w:bCs/>
          <w:sz w:val="28"/>
          <w:szCs w:val="28"/>
        </w:rPr>
        <w:t>Загальний обсяг видатків</w:t>
      </w:r>
      <w:r w:rsidRPr="00B84BF8">
        <w:rPr>
          <w:sz w:val="28"/>
          <w:szCs w:val="28"/>
        </w:rPr>
        <w:t>, що планується спрямувати на реалізацію</w:t>
      </w:r>
      <w:r>
        <w:rPr>
          <w:sz w:val="28"/>
          <w:szCs w:val="28"/>
        </w:rPr>
        <w:t xml:space="preserve"> </w:t>
      </w:r>
      <w:r w:rsidRPr="00B84BF8">
        <w:rPr>
          <w:sz w:val="28"/>
          <w:szCs w:val="28"/>
        </w:rPr>
        <w:t xml:space="preserve">проєктів </w:t>
      </w:r>
      <w:r>
        <w:rPr>
          <w:sz w:val="28"/>
          <w:szCs w:val="28"/>
        </w:rPr>
        <w:t>у 2021 році становить 500 000,00 грн.</w:t>
      </w:r>
    </w:p>
    <w:p w:rsidR="007A6652" w:rsidRPr="006234D9" w:rsidRDefault="007A6652" w:rsidP="00B84BF8">
      <w:pPr>
        <w:pStyle w:val="ListParagraph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6234D9">
        <w:rPr>
          <w:b/>
          <w:bCs/>
          <w:sz w:val="28"/>
          <w:szCs w:val="28"/>
        </w:rPr>
        <w:t>Проєкти поділяються на категорії:</w:t>
      </w:r>
    </w:p>
    <w:p w:rsidR="007A6652" w:rsidRPr="005C76BD" w:rsidRDefault="007A6652" w:rsidP="00B84BF8">
      <w:pPr>
        <w:pStyle w:val="ListParagraph"/>
        <w:numPr>
          <w:ilvl w:val="1"/>
          <w:numId w:val="18"/>
        </w:numPr>
        <w:jc w:val="both"/>
        <w:rPr>
          <w:b/>
          <w:bCs/>
          <w:sz w:val="28"/>
          <w:szCs w:val="28"/>
          <w:u w:val="single"/>
        </w:rPr>
      </w:pPr>
      <w:r w:rsidRPr="005C76BD">
        <w:rPr>
          <w:b/>
          <w:bCs/>
          <w:sz w:val="28"/>
          <w:szCs w:val="28"/>
          <w:u w:val="single"/>
        </w:rPr>
        <w:t>За вартісною характеристикою:</w:t>
      </w:r>
    </w:p>
    <w:p w:rsidR="007A6652" w:rsidRPr="006234D9" w:rsidRDefault="007A6652" w:rsidP="00B84BF8">
      <w:pPr>
        <w:jc w:val="both"/>
        <w:rPr>
          <w:sz w:val="28"/>
          <w:szCs w:val="28"/>
        </w:rPr>
      </w:pPr>
      <w:r w:rsidRPr="006234D9">
        <w:rPr>
          <w:sz w:val="28"/>
          <w:szCs w:val="28"/>
        </w:rPr>
        <w:t>МАЛІ ПРОЄКТИ – від 50,0 до 100,0 тис. грн.</w:t>
      </w:r>
    </w:p>
    <w:p w:rsidR="007A6652" w:rsidRPr="006234D9" w:rsidRDefault="007A6652" w:rsidP="00B84BF8">
      <w:pPr>
        <w:jc w:val="both"/>
        <w:rPr>
          <w:sz w:val="28"/>
          <w:szCs w:val="28"/>
        </w:rPr>
      </w:pPr>
      <w:r w:rsidRPr="006234D9">
        <w:rPr>
          <w:sz w:val="28"/>
          <w:szCs w:val="28"/>
        </w:rPr>
        <w:t>СЕРЕДНІ ПРОЄКТИ – від 100,0 до 300,0 тис.грн.</w:t>
      </w:r>
    </w:p>
    <w:p w:rsidR="007A6652" w:rsidRPr="006234D9" w:rsidRDefault="007A6652" w:rsidP="00B84BF8">
      <w:pPr>
        <w:jc w:val="both"/>
        <w:rPr>
          <w:sz w:val="28"/>
          <w:szCs w:val="28"/>
        </w:rPr>
      </w:pPr>
      <w:r w:rsidRPr="006234D9">
        <w:rPr>
          <w:sz w:val="28"/>
          <w:szCs w:val="28"/>
        </w:rPr>
        <w:t>ВЕЛИКІ ПРОЄКТИ – від 300,0 тис. грн. до 500 тис. грн.</w:t>
      </w:r>
    </w:p>
    <w:p w:rsidR="007A6652" w:rsidRPr="005C76BD" w:rsidRDefault="007A6652" w:rsidP="00B84BF8">
      <w:pPr>
        <w:pStyle w:val="ListParagraph"/>
        <w:numPr>
          <w:ilvl w:val="1"/>
          <w:numId w:val="18"/>
        </w:numPr>
        <w:jc w:val="both"/>
        <w:rPr>
          <w:b/>
          <w:bCs/>
          <w:sz w:val="28"/>
          <w:szCs w:val="28"/>
          <w:u w:val="single"/>
        </w:rPr>
      </w:pPr>
      <w:r w:rsidRPr="005C76BD">
        <w:rPr>
          <w:b/>
          <w:bCs/>
          <w:sz w:val="28"/>
          <w:szCs w:val="28"/>
          <w:u w:val="single"/>
        </w:rPr>
        <w:t>За ступенем охоплення:</w:t>
      </w:r>
    </w:p>
    <w:p w:rsidR="007A6652" w:rsidRPr="006234D9" w:rsidRDefault="007A6652" w:rsidP="00B84BF8">
      <w:pPr>
        <w:jc w:val="both"/>
        <w:rPr>
          <w:sz w:val="28"/>
          <w:szCs w:val="28"/>
        </w:rPr>
      </w:pPr>
      <w:r w:rsidRPr="006234D9">
        <w:rPr>
          <w:sz w:val="28"/>
          <w:szCs w:val="28"/>
        </w:rPr>
        <w:t>ЗАГАЛЬНІ ПРОЄКТИ – проєкти, що стосуються мешканців всієї ОТГ, охоплюють та отримали підтримку 5% мешканців ОТГ.</w:t>
      </w:r>
    </w:p>
    <w:p w:rsidR="007A6652" w:rsidRPr="006234D9" w:rsidRDefault="007A6652" w:rsidP="00B84BF8">
      <w:pPr>
        <w:jc w:val="both"/>
        <w:rPr>
          <w:sz w:val="28"/>
          <w:szCs w:val="28"/>
        </w:rPr>
      </w:pPr>
      <w:r w:rsidRPr="006234D9">
        <w:rPr>
          <w:sz w:val="28"/>
          <w:szCs w:val="28"/>
        </w:rPr>
        <w:t>МІСЬКІ ПРОЄКТИ – проєкти, що стосуються мешканців міста Лозова, охоплюють та отримали підтримку 5% мешканців міста Лозова</w:t>
      </w:r>
    </w:p>
    <w:p w:rsidR="007A6652" w:rsidRPr="006234D9" w:rsidRDefault="007A6652" w:rsidP="00B84BF8">
      <w:pPr>
        <w:jc w:val="both"/>
        <w:rPr>
          <w:sz w:val="28"/>
          <w:szCs w:val="28"/>
        </w:rPr>
      </w:pPr>
      <w:bookmarkStart w:id="0" w:name="_Hlk51676034"/>
      <w:r w:rsidRPr="006234D9">
        <w:rPr>
          <w:sz w:val="28"/>
          <w:szCs w:val="28"/>
        </w:rPr>
        <w:t>СТАРОСТИНСЬКІ</w:t>
      </w:r>
      <w:bookmarkEnd w:id="0"/>
      <w:r w:rsidRPr="006234D9">
        <w:rPr>
          <w:sz w:val="28"/>
          <w:szCs w:val="28"/>
        </w:rPr>
        <w:t xml:space="preserve"> ПРОЄКТИ - проєкти, що стосуються мешканців старостинських округів, охоплюють та отримали підтримку 5% мешканців старостинського округу.</w:t>
      </w:r>
    </w:p>
    <w:p w:rsidR="007A6652" w:rsidRPr="00A465EA" w:rsidRDefault="007A6652" w:rsidP="006234D9">
      <w:pPr>
        <w:pStyle w:val="ListParagraph"/>
        <w:numPr>
          <w:ilvl w:val="0"/>
          <w:numId w:val="18"/>
        </w:numPr>
        <w:tabs>
          <w:tab w:val="left" w:pos="709"/>
        </w:tabs>
        <w:rPr>
          <w:sz w:val="28"/>
          <w:szCs w:val="28"/>
        </w:rPr>
      </w:pPr>
      <w:r w:rsidRPr="006234D9">
        <w:rPr>
          <w:b/>
          <w:bCs/>
          <w:sz w:val="28"/>
          <w:szCs w:val="28"/>
        </w:rPr>
        <w:t>Максимальна тривалість реалізації проєкту з 1 березня по 01 грудня.</w:t>
      </w:r>
    </w:p>
    <w:p w:rsidR="007A6652" w:rsidRPr="00A465EA" w:rsidRDefault="007A6652" w:rsidP="00A465EA">
      <w:pPr>
        <w:pStyle w:val="ListParagraph"/>
        <w:numPr>
          <w:ilvl w:val="0"/>
          <w:numId w:val="18"/>
        </w:numPr>
        <w:tabs>
          <w:tab w:val="left" w:pos="709"/>
        </w:tabs>
        <w:rPr>
          <w:sz w:val="28"/>
          <w:szCs w:val="28"/>
        </w:rPr>
      </w:pPr>
      <w:r w:rsidRPr="00A465EA">
        <w:rPr>
          <w:b/>
          <w:bCs/>
          <w:sz w:val="28"/>
          <w:szCs w:val="28"/>
        </w:rPr>
        <w:t>Мінімальна вартість проєкту</w:t>
      </w:r>
      <w:r w:rsidRPr="00A465EA">
        <w:rPr>
          <w:sz w:val="28"/>
          <w:szCs w:val="28"/>
        </w:rPr>
        <w:t xml:space="preserve">, що подається на відбір </w:t>
      </w:r>
      <w:r w:rsidRPr="00A465EA">
        <w:rPr>
          <w:b/>
          <w:bCs/>
          <w:sz w:val="28"/>
          <w:szCs w:val="28"/>
        </w:rPr>
        <w:t>50 тис. грн.</w:t>
      </w:r>
    </w:p>
    <w:p w:rsidR="007A6652" w:rsidRPr="006234D9" w:rsidRDefault="007A6652" w:rsidP="00A465EA">
      <w:pPr>
        <w:pStyle w:val="ListParagraph"/>
        <w:numPr>
          <w:ilvl w:val="0"/>
          <w:numId w:val="18"/>
        </w:numPr>
        <w:tabs>
          <w:tab w:val="left" w:pos="709"/>
        </w:tabs>
        <w:rPr>
          <w:sz w:val="28"/>
          <w:szCs w:val="28"/>
        </w:rPr>
      </w:pPr>
      <w:r w:rsidRPr="00A465EA">
        <w:rPr>
          <w:b/>
          <w:bCs/>
          <w:sz w:val="28"/>
          <w:szCs w:val="28"/>
        </w:rPr>
        <w:t>Максимальна вартість проєкту</w:t>
      </w:r>
      <w:r w:rsidRPr="00A465EA">
        <w:rPr>
          <w:sz w:val="28"/>
          <w:szCs w:val="28"/>
        </w:rPr>
        <w:t xml:space="preserve">, що подається на відбір </w:t>
      </w:r>
      <w:r w:rsidRPr="00A465EA">
        <w:rPr>
          <w:b/>
          <w:bCs/>
          <w:sz w:val="28"/>
          <w:szCs w:val="28"/>
        </w:rPr>
        <w:t>500 тис. грн.</w:t>
      </w:r>
    </w:p>
    <w:p w:rsidR="007A6652" w:rsidRPr="006234D9" w:rsidRDefault="007A6652" w:rsidP="006234D9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6234D9">
        <w:rPr>
          <w:sz w:val="28"/>
          <w:szCs w:val="28"/>
        </w:rPr>
        <w:t xml:space="preserve">Для подання проєкту автором (крім автора) мають бути зібрані </w:t>
      </w:r>
      <w:r w:rsidRPr="006234D9">
        <w:rPr>
          <w:b/>
          <w:bCs/>
          <w:sz w:val="28"/>
          <w:szCs w:val="28"/>
        </w:rPr>
        <w:t>не менше 100 підписів</w:t>
      </w:r>
      <w:r w:rsidRPr="006234D9">
        <w:rPr>
          <w:sz w:val="28"/>
          <w:szCs w:val="28"/>
        </w:rPr>
        <w:t>.</w:t>
      </w:r>
    </w:p>
    <w:p w:rsidR="007A6652" w:rsidRPr="006234D9" w:rsidRDefault="007A6652" w:rsidP="006234D9">
      <w:pPr>
        <w:pStyle w:val="ListParagraph"/>
        <w:numPr>
          <w:ilvl w:val="0"/>
          <w:numId w:val="18"/>
        </w:numPr>
        <w:tabs>
          <w:tab w:val="left" w:pos="709"/>
        </w:tabs>
        <w:rPr>
          <w:b/>
          <w:bCs/>
          <w:sz w:val="28"/>
          <w:szCs w:val="28"/>
        </w:rPr>
      </w:pPr>
      <w:r w:rsidRPr="006234D9">
        <w:rPr>
          <w:b/>
          <w:bCs/>
          <w:sz w:val="28"/>
          <w:szCs w:val="28"/>
        </w:rPr>
        <w:t>Пріоритетні напрями реалізації проєктів:</w:t>
      </w:r>
    </w:p>
    <w:p w:rsidR="007A6652" w:rsidRPr="006234D9" w:rsidRDefault="007A6652" w:rsidP="006234D9">
      <w:pPr>
        <w:pStyle w:val="ListParagraph"/>
        <w:numPr>
          <w:ilvl w:val="0"/>
          <w:numId w:val="20"/>
        </w:numPr>
        <w:tabs>
          <w:tab w:val="left" w:pos="709"/>
        </w:tabs>
        <w:rPr>
          <w:sz w:val="28"/>
          <w:szCs w:val="28"/>
        </w:rPr>
      </w:pPr>
      <w:r w:rsidRPr="006234D9">
        <w:rPr>
          <w:sz w:val="28"/>
          <w:szCs w:val="28"/>
        </w:rPr>
        <w:t>Охорона здоров’я</w:t>
      </w:r>
    </w:p>
    <w:p w:rsidR="007A6652" w:rsidRPr="006234D9" w:rsidRDefault="007A6652" w:rsidP="006234D9">
      <w:pPr>
        <w:pStyle w:val="ListParagraph"/>
        <w:numPr>
          <w:ilvl w:val="0"/>
          <w:numId w:val="20"/>
        </w:numPr>
        <w:tabs>
          <w:tab w:val="left" w:pos="709"/>
        </w:tabs>
        <w:rPr>
          <w:sz w:val="28"/>
          <w:szCs w:val="28"/>
        </w:rPr>
      </w:pPr>
      <w:r w:rsidRPr="006234D9">
        <w:rPr>
          <w:sz w:val="28"/>
          <w:szCs w:val="28"/>
        </w:rPr>
        <w:t>Навколишнє середовище</w:t>
      </w:r>
    </w:p>
    <w:p w:rsidR="007A6652" w:rsidRPr="006234D9" w:rsidRDefault="007A6652" w:rsidP="006234D9">
      <w:pPr>
        <w:pStyle w:val="ListParagraph"/>
        <w:numPr>
          <w:ilvl w:val="0"/>
          <w:numId w:val="20"/>
        </w:numPr>
        <w:tabs>
          <w:tab w:val="left" w:pos="709"/>
        </w:tabs>
        <w:rPr>
          <w:sz w:val="28"/>
          <w:szCs w:val="28"/>
        </w:rPr>
      </w:pPr>
      <w:r w:rsidRPr="006234D9">
        <w:rPr>
          <w:sz w:val="28"/>
          <w:szCs w:val="28"/>
        </w:rPr>
        <w:t>Культура, мистецтво та туризм</w:t>
      </w:r>
    </w:p>
    <w:p w:rsidR="007A6652" w:rsidRPr="006234D9" w:rsidRDefault="007A6652" w:rsidP="006234D9">
      <w:pPr>
        <w:pStyle w:val="ListParagraph"/>
        <w:numPr>
          <w:ilvl w:val="0"/>
          <w:numId w:val="20"/>
        </w:numPr>
        <w:tabs>
          <w:tab w:val="left" w:pos="709"/>
        </w:tabs>
        <w:rPr>
          <w:sz w:val="28"/>
          <w:szCs w:val="28"/>
        </w:rPr>
      </w:pPr>
      <w:r w:rsidRPr="006234D9">
        <w:rPr>
          <w:sz w:val="28"/>
          <w:szCs w:val="28"/>
        </w:rPr>
        <w:t>Спорт</w:t>
      </w:r>
    </w:p>
    <w:p w:rsidR="007A6652" w:rsidRPr="006234D9" w:rsidRDefault="007A6652" w:rsidP="006234D9">
      <w:pPr>
        <w:pStyle w:val="ListParagraph"/>
        <w:numPr>
          <w:ilvl w:val="0"/>
          <w:numId w:val="20"/>
        </w:numPr>
        <w:tabs>
          <w:tab w:val="left" w:pos="709"/>
        </w:tabs>
        <w:rPr>
          <w:sz w:val="28"/>
          <w:szCs w:val="28"/>
        </w:rPr>
      </w:pPr>
      <w:r w:rsidRPr="006234D9">
        <w:rPr>
          <w:sz w:val="28"/>
          <w:szCs w:val="28"/>
        </w:rPr>
        <w:t>Соціальний захист</w:t>
      </w:r>
    </w:p>
    <w:p w:rsidR="007A6652" w:rsidRPr="006234D9" w:rsidRDefault="007A6652" w:rsidP="006234D9">
      <w:pPr>
        <w:pStyle w:val="ListParagraph"/>
        <w:numPr>
          <w:ilvl w:val="0"/>
          <w:numId w:val="20"/>
        </w:numPr>
        <w:tabs>
          <w:tab w:val="left" w:pos="709"/>
        </w:tabs>
        <w:rPr>
          <w:sz w:val="28"/>
          <w:szCs w:val="28"/>
        </w:rPr>
      </w:pPr>
      <w:r w:rsidRPr="006234D9">
        <w:rPr>
          <w:sz w:val="28"/>
          <w:szCs w:val="28"/>
        </w:rPr>
        <w:t>Енергозбереження</w:t>
      </w:r>
    </w:p>
    <w:p w:rsidR="007A6652" w:rsidRPr="006234D9" w:rsidRDefault="007A6652" w:rsidP="006234D9">
      <w:pPr>
        <w:pStyle w:val="ListParagraph"/>
        <w:numPr>
          <w:ilvl w:val="0"/>
          <w:numId w:val="20"/>
        </w:numPr>
        <w:tabs>
          <w:tab w:val="left" w:pos="709"/>
        </w:tabs>
        <w:rPr>
          <w:sz w:val="28"/>
          <w:szCs w:val="28"/>
        </w:rPr>
      </w:pPr>
      <w:r w:rsidRPr="006234D9">
        <w:rPr>
          <w:sz w:val="28"/>
          <w:szCs w:val="28"/>
        </w:rPr>
        <w:t>Комунальне господарство</w:t>
      </w:r>
    </w:p>
    <w:p w:rsidR="007A6652" w:rsidRPr="005C76BD" w:rsidRDefault="007A6652" w:rsidP="005C76BD">
      <w:pPr>
        <w:pStyle w:val="ListParagraph"/>
        <w:numPr>
          <w:ilvl w:val="0"/>
          <w:numId w:val="18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6234D9">
        <w:rPr>
          <w:b/>
          <w:bCs/>
          <w:sz w:val="28"/>
          <w:szCs w:val="28"/>
        </w:rPr>
        <w:t>Максимальна</w:t>
      </w:r>
      <w:r w:rsidRPr="007224D4">
        <w:rPr>
          <w:sz w:val="28"/>
          <w:szCs w:val="28"/>
        </w:rPr>
        <w:t xml:space="preserve"> </w:t>
      </w:r>
      <w:r w:rsidRPr="005C76BD">
        <w:rPr>
          <w:b/>
          <w:bCs/>
          <w:sz w:val="28"/>
          <w:szCs w:val="28"/>
        </w:rPr>
        <w:t>кількість проєктів</w:t>
      </w:r>
      <w:r w:rsidRPr="007224D4">
        <w:rPr>
          <w:sz w:val="28"/>
          <w:szCs w:val="28"/>
        </w:rPr>
        <w:t xml:space="preserve">, за які може голосувати одна особа – </w:t>
      </w:r>
      <w:r w:rsidRPr="005C76BD">
        <w:rPr>
          <w:b/>
          <w:bCs/>
          <w:sz w:val="28"/>
          <w:szCs w:val="28"/>
        </w:rPr>
        <w:t>1 проєкт.</w:t>
      </w:r>
    </w:p>
    <w:p w:rsidR="007A6652" w:rsidRPr="005C76BD" w:rsidRDefault="007A6652" w:rsidP="005C76BD">
      <w:pPr>
        <w:pStyle w:val="ListParagraph"/>
        <w:numPr>
          <w:ilvl w:val="0"/>
          <w:numId w:val="18"/>
        </w:numPr>
        <w:tabs>
          <w:tab w:val="left" w:pos="709"/>
        </w:tabs>
        <w:jc w:val="both"/>
        <w:rPr>
          <w:sz w:val="28"/>
          <w:szCs w:val="28"/>
        </w:rPr>
      </w:pPr>
      <w:r w:rsidRPr="005C76BD">
        <w:rPr>
          <w:b/>
          <w:bCs/>
          <w:sz w:val="28"/>
          <w:szCs w:val="28"/>
        </w:rPr>
        <w:t>Мінімальна</w:t>
      </w:r>
      <w:r w:rsidRPr="005C76BD">
        <w:rPr>
          <w:sz w:val="28"/>
          <w:szCs w:val="28"/>
        </w:rPr>
        <w:t xml:space="preserve"> </w:t>
      </w:r>
      <w:r w:rsidRPr="005C76BD">
        <w:rPr>
          <w:b/>
          <w:bCs/>
          <w:sz w:val="28"/>
          <w:szCs w:val="28"/>
        </w:rPr>
        <w:t>кількість голосів, які має набрати проєкт, щоб бути реалізованим:</w:t>
      </w:r>
    </w:p>
    <w:p w:rsidR="007A6652" w:rsidRPr="005C76BD" w:rsidRDefault="007A6652" w:rsidP="006234D9">
      <w:pPr>
        <w:jc w:val="both"/>
        <w:rPr>
          <w:sz w:val="28"/>
          <w:szCs w:val="28"/>
        </w:rPr>
      </w:pPr>
      <w:r w:rsidRPr="005C76BD">
        <w:rPr>
          <w:sz w:val="28"/>
          <w:szCs w:val="28"/>
        </w:rPr>
        <w:t>ЗАГАЛЬНІ ПРОЄКТИ (стосуються всієї ОТГ) – не менше 5% населення ОТГ.</w:t>
      </w:r>
    </w:p>
    <w:p w:rsidR="007A6652" w:rsidRPr="005C76BD" w:rsidRDefault="007A6652" w:rsidP="006234D9">
      <w:pPr>
        <w:jc w:val="both"/>
        <w:rPr>
          <w:sz w:val="28"/>
          <w:szCs w:val="28"/>
        </w:rPr>
      </w:pPr>
      <w:r w:rsidRPr="005C76BD">
        <w:rPr>
          <w:sz w:val="28"/>
          <w:szCs w:val="28"/>
        </w:rPr>
        <w:t>МІСЬКІ ПРОЄКТИ (стосуються міста Лозова) – не менше 5% населення міста Лозова.</w:t>
      </w:r>
    </w:p>
    <w:p w:rsidR="007A6652" w:rsidRPr="005C76BD" w:rsidRDefault="007A6652" w:rsidP="006234D9">
      <w:pPr>
        <w:jc w:val="both"/>
        <w:rPr>
          <w:sz w:val="28"/>
          <w:szCs w:val="28"/>
        </w:rPr>
      </w:pPr>
      <w:r w:rsidRPr="005C76BD">
        <w:rPr>
          <w:sz w:val="28"/>
          <w:szCs w:val="28"/>
        </w:rPr>
        <w:t>СТАРОСТИНСЬКІ ПРОЄКТИ (проєкти , що реалізуються в старостинських округах) – не менше 5% мешканців старостинського округу.</w:t>
      </w:r>
    </w:p>
    <w:p w:rsidR="007A6652" w:rsidRPr="005C76BD" w:rsidRDefault="007A6652" w:rsidP="00B23CA1">
      <w:pPr>
        <w:pStyle w:val="ListParagraph"/>
        <w:numPr>
          <w:ilvl w:val="0"/>
          <w:numId w:val="18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5C76BD">
        <w:rPr>
          <w:b/>
          <w:bCs/>
          <w:sz w:val="28"/>
          <w:szCs w:val="28"/>
        </w:rPr>
        <w:t>Основні етапи громадського бюджетування:</w:t>
      </w:r>
    </w:p>
    <w:p w:rsidR="007A6652" w:rsidRPr="00B23CA1" w:rsidRDefault="007A6652" w:rsidP="00A465EA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23CA1">
        <w:rPr>
          <w:sz w:val="28"/>
          <w:szCs w:val="28"/>
        </w:rPr>
        <w:t xml:space="preserve">- подача проєктів: </w:t>
      </w:r>
      <w:r>
        <w:rPr>
          <w:sz w:val="28"/>
          <w:szCs w:val="28"/>
        </w:rPr>
        <w:t>15</w:t>
      </w:r>
      <w:r w:rsidRPr="00B23CA1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Pr="00B23CA1">
        <w:rPr>
          <w:sz w:val="28"/>
          <w:szCs w:val="28"/>
        </w:rPr>
        <w:t xml:space="preserve"> - </w:t>
      </w:r>
      <w:r>
        <w:rPr>
          <w:sz w:val="28"/>
          <w:szCs w:val="28"/>
        </w:rPr>
        <w:t>15</w:t>
      </w:r>
      <w:r w:rsidRPr="00B23CA1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Pr="00B23CA1">
        <w:rPr>
          <w:sz w:val="28"/>
          <w:szCs w:val="28"/>
        </w:rPr>
        <w:t xml:space="preserve"> 2020 року;</w:t>
      </w:r>
    </w:p>
    <w:p w:rsidR="007A6652" w:rsidRPr="00B23CA1" w:rsidRDefault="007A6652" w:rsidP="00A465EA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23CA1">
        <w:rPr>
          <w:sz w:val="28"/>
          <w:szCs w:val="28"/>
        </w:rPr>
        <w:t>- розгляд</w:t>
      </w:r>
      <w:r>
        <w:rPr>
          <w:sz w:val="28"/>
          <w:szCs w:val="28"/>
        </w:rPr>
        <w:t>,</w:t>
      </w:r>
      <w:r w:rsidRPr="00B23CA1">
        <w:rPr>
          <w:sz w:val="28"/>
          <w:szCs w:val="28"/>
        </w:rPr>
        <w:t xml:space="preserve"> оцінка </w:t>
      </w:r>
      <w:r>
        <w:rPr>
          <w:sz w:val="28"/>
          <w:szCs w:val="28"/>
        </w:rPr>
        <w:t xml:space="preserve">та відбір </w:t>
      </w:r>
      <w:r w:rsidRPr="00B23CA1">
        <w:rPr>
          <w:sz w:val="28"/>
          <w:szCs w:val="28"/>
        </w:rPr>
        <w:t xml:space="preserve">проєктів: </w:t>
      </w:r>
      <w:r>
        <w:rPr>
          <w:sz w:val="28"/>
          <w:szCs w:val="28"/>
        </w:rPr>
        <w:t>15</w:t>
      </w:r>
      <w:r w:rsidRPr="00B23CA1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Pr="00B23CA1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B23CA1">
        <w:rPr>
          <w:sz w:val="28"/>
          <w:szCs w:val="28"/>
        </w:rPr>
        <w:t xml:space="preserve">1 </w:t>
      </w:r>
      <w:r>
        <w:rPr>
          <w:sz w:val="28"/>
          <w:szCs w:val="28"/>
        </w:rPr>
        <w:t>грудня</w:t>
      </w:r>
      <w:r w:rsidRPr="00B23CA1">
        <w:rPr>
          <w:sz w:val="28"/>
          <w:szCs w:val="28"/>
        </w:rPr>
        <w:t xml:space="preserve"> 2020 року;</w:t>
      </w:r>
    </w:p>
    <w:p w:rsidR="007A6652" w:rsidRPr="00B23CA1" w:rsidRDefault="007A6652" w:rsidP="00A465EA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23CA1">
        <w:rPr>
          <w:sz w:val="28"/>
          <w:szCs w:val="28"/>
        </w:rPr>
        <w:t>- голосування</w:t>
      </w:r>
      <w:r>
        <w:rPr>
          <w:sz w:val="28"/>
          <w:szCs w:val="28"/>
        </w:rPr>
        <w:t xml:space="preserve"> за відібрані проєкти</w:t>
      </w:r>
      <w:r w:rsidRPr="00B23CA1">
        <w:rPr>
          <w:sz w:val="28"/>
          <w:szCs w:val="28"/>
        </w:rPr>
        <w:t xml:space="preserve">: 01 </w:t>
      </w:r>
      <w:r>
        <w:rPr>
          <w:sz w:val="28"/>
          <w:szCs w:val="28"/>
        </w:rPr>
        <w:t>грудня 2020 року</w:t>
      </w:r>
      <w:r w:rsidRPr="00B23CA1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Pr="00B23CA1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B23CA1">
        <w:rPr>
          <w:sz w:val="28"/>
          <w:szCs w:val="28"/>
        </w:rPr>
        <w:t xml:space="preserve"> 2020 року;</w:t>
      </w:r>
    </w:p>
    <w:p w:rsidR="007A6652" w:rsidRDefault="007A6652" w:rsidP="00A465EA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23CA1">
        <w:rPr>
          <w:sz w:val="28"/>
          <w:szCs w:val="28"/>
        </w:rPr>
        <w:t xml:space="preserve">- визначення проєктів-переможців: </w:t>
      </w:r>
      <w:r>
        <w:rPr>
          <w:sz w:val="28"/>
          <w:szCs w:val="28"/>
        </w:rPr>
        <w:t>05</w:t>
      </w:r>
      <w:r w:rsidRPr="00B23CA1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B23CA1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Pr="00B23CA1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B23CA1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Pr="00B23CA1">
        <w:rPr>
          <w:sz w:val="28"/>
          <w:szCs w:val="28"/>
        </w:rPr>
        <w:t>року;</w:t>
      </w:r>
    </w:p>
    <w:p w:rsidR="007A6652" w:rsidRPr="00B23CA1" w:rsidRDefault="007A6652" w:rsidP="00A465EA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визначення фінансування та підготовка до реалізації проєктів: 15 січня – 01 березня 2021 року.</w:t>
      </w:r>
    </w:p>
    <w:p w:rsidR="007A6652" w:rsidRDefault="007A6652" w:rsidP="00A465EA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B23CA1">
        <w:rPr>
          <w:sz w:val="28"/>
          <w:szCs w:val="28"/>
        </w:rPr>
        <w:t xml:space="preserve">- реалізація проєктів: 01 </w:t>
      </w:r>
      <w:r>
        <w:rPr>
          <w:sz w:val="28"/>
          <w:szCs w:val="28"/>
        </w:rPr>
        <w:t>березня</w:t>
      </w:r>
      <w:r w:rsidRPr="00B23CA1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B23CA1">
        <w:rPr>
          <w:sz w:val="28"/>
          <w:szCs w:val="28"/>
        </w:rPr>
        <w:t>1 грудня 2021 року.</w:t>
      </w:r>
    </w:p>
    <w:p w:rsidR="007A6652" w:rsidRDefault="007A6652" w:rsidP="00B23CA1">
      <w:pPr>
        <w:pStyle w:val="ListParagraph"/>
        <w:tabs>
          <w:tab w:val="left" w:pos="709"/>
        </w:tabs>
        <w:ind w:left="360"/>
        <w:jc w:val="both"/>
        <w:rPr>
          <w:sz w:val="28"/>
          <w:szCs w:val="28"/>
        </w:rPr>
      </w:pPr>
    </w:p>
    <w:p w:rsidR="007A6652" w:rsidRDefault="007A6652" w:rsidP="00B23CA1">
      <w:pPr>
        <w:pStyle w:val="ListParagraph"/>
        <w:tabs>
          <w:tab w:val="left" w:pos="709"/>
        </w:tabs>
        <w:ind w:left="360"/>
        <w:jc w:val="both"/>
        <w:rPr>
          <w:sz w:val="28"/>
          <w:szCs w:val="28"/>
        </w:rPr>
      </w:pPr>
    </w:p>
    <w:p w:rsidR="007A6652" w:rsidRDefault="007A6652" w:rsidP="00B23CA1">
      <w:pPr>
        <w:pStyle w:val="ListParagraph"/>
        <w:tabs>
          <w:tab w:val="left" w:pos="709"/>
        </w:tabs>
        <w:ind w:left="360"/>
        <w:jc w:val="both"/>
        <w:rPr>
          <w:sz w:val="28"/>
          <w:szCs w:val="28"/>
        </w:rPr>
      </w:pPr>
    </w:p>
    <w:p w:rsidR="007A6652" w:rsidRPr="00A465EA" w:rsidRDefault="007A6652" w:rsidP="00A465EA">
      <w:pPr>
        <w:tabs>
          <w:tab w:val="left" w:pos="993"/>
        </w:tabs>
        <w:jc w:val="both"/>
        <w:rPr>
          <w:b/>
          <w:bCs/>
          <w:sz w:val="28"/>
          <w:szCs w:val="28"/>
          <w:lang w:eastAsia="en-US"/>
        </w:rPr>
      </w:pPr>
      <w:r w:rsidRPr="00A465EA">
        <w:rPr>
          <w:b/>
          <w:bCs/>
          <w:sz w:val="28"/>
          <w:szCs w:val="28"/>
          <w:lang w:eastAsia="en-US"/>
        </w:rPr>
        <w:t>Секретар міської ради</w:t>
      </w:r>
      <w:r w:rsidRPr="00A465EA">
        <w:rPr>
          <w:b/>
          <w:bCs/>
          <w:sz w:val="28"/>
          <w:szCs w:val="28"/>
          <w:lang w:eastAsia="en-US"/>
        </w:rPr>
        <w:tab/>
      </w:r>
      <w:r w:rsidRPr="00A465EA">
        <w:rPr>
          <w:b/>
          <w:bCs/>
          <w:sz w:val="28"/>
          <w:szCs w:val="28"/>
          <w:lang w:eastAsia="en-US"/>
        </w:rPr>
        <w:tab/>
      </w:r>
      <w:r w:rsidRPr="00A465EA">
        <w:rPr>
          <w:b/>
          <w:bCs/>
          <w:sz w:val="28"/>
          <w:szCs w:val="28"/>
          <w:lang w:eastAsia="en-US"/>
        </w:rPr>
        <w:tab/>
      </w:r>
      <w:r w:rsidRPr="00A465EA">
        <w:rPr>
          <w:b/>
          <w:bCs/>
          <w:sz w:val="28"/>
          <w:szCs w:val="28"/>
          <w:lang w:eastAsia="en-US"/>
        </w:rPr>
        <w:tab/>
      </w:r>
      <w:r w:rsidRPr="00A465EA">
        <w:rPr>
          <w:b/>
          <w:bCs/>
          <w:sz w:val="28"/>
          <w:szCs w:val="28"/>
          <w:lang w:eastAsia="en-US"/>
        </w:rPr>
        <w:tab/>
      </w:r>
      <w:r w:rsidRPr="00A465EA">
        <w:rPr>
          <w:b/>
          <w:bCs/>
          <w:sz w:val="28"/>
          <w:szCs w:val="28"/>
          <w:lang w:eastAsia="en-US"/>
        </w:rPr>
        <w:tab/>
        <w:t>Сергій КОБА</w:t>
      </w:r>
    </w:p>
    <w:p w:rsidR="007A6652" w:rsidRPr="00A465EA" w:rsidRDefault="007A6652" w:rsidP="00A465EA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:rsidR="007A6652" w:rsidRPr="00B84BF8" w:rsidRDefault="007A6652" w:rsidP="00A465EA">
      <w:pPr>
        <w:tabs>
          <w:tab w:val="left" w:pos="993"/>
        </w:tabs>
        <w:jc w:val="both"/>
        <w:rPr>
          <w:sz w:val="28"/>
          <w:szCs w:val="28"/>
        </w:rPr>
      </w:pPr>
      <w:r w:rsidRPr="00A465EA">
        <w:rPr>
          <w:sz w:val="22"/>
          <w:szCs w:val="22"/>
          <w:lang w:eastAsia="en-US"/>
        </w:rPr>
        <w:t>Сергій Гранкін, 2-56-15</w:t>
      </w:r>
    </w:p>
    <w:sectPr w:rsidR="007A6652" w:rsidRPr="00B84BF8" w:rsidSect="00F84D83">
      <w:pgSz w:w="11906" w:h="16838"/>
      <w:pgMar w:top="70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52" w:rsidRDefault="007A6652">
      <w:r>
        <w:separator/>
      </w:r>
    </w:p>
  </w:endnote>
  <w:endnote w:type="continuationSeparator" w:id="0">
    <w:p w:rsidR="007A6652" w:rsidRDefault="007A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52" w:rsidRDefault="007A6652">
      <w:r>
        <w:separator/>
      </w:r>
    </w:p>
  </w:footnote>
  <w:footnote w:type="continuationSeparator" w:id="0">
    <w:p w:rsidR="007A6652" w:rsidRDefault="007A6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20"/>
    <w:lvl w:ilvl="0">
      <w:start w:val="1"/>
      <w:numFmt w:val="decimal"/>
      <w:lvlText w:val="3.14.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6.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00000009"/>
    <w:multiLevelType w:val="singleLevel"/>
    <w:tmpl w:val="8E74667A"/>
    <w:name w:val="WW8Num33"/>
    <w:lvl w:ilvl="0">
      <w:start w:val="1"/>
      <w:numFmt w:val="decimal"/>
      <w:lvlText w:val="4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color w:val="auto"/>
        <w:sz w:val="28"/>
        <w:szCs w:val="28"/>
      </w:rPr>
    </w:lvl>
  </w:abstractNum>
  <w:abstractNum w:abstractNumId="3">
    <w:nsid w:val="01A11ECF"/>
    <w:multiLevelType w:val="multilevel"/>
    <w:tmpl w:val="BFC8E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4DD458E"/>
    <w:multiLevelType w:val="multilevel"/>
    <w:tmpl w:val="2606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27FC6"/>
    <w:multiLevelType w:val="multilevel"/>
    <w:tmpl w:val="4EA0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0C6DB4"/>
    <w:multiLevelType w:val="multilevel"/>
    <w:tmpl w:val="DA52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90911"/>
    <w:multiLevelType w:val="hybridMultilevel"/>
    <w:tmpl w:val="F630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97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89A55EA"/>
    <w:multiLevelType w:val="hybridMultilevel"/>
    <w:tmpl w:val="5E6E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0D5DC8"/>
    <w:multiLevelType w:val="hybridMultilevel"/>
    <w:tmpl w:val="1646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77880"/>
    <w:multiLevelType w:val="hybridMultilevel"/>
    <w:tmpl w:val="46CA2F92"/>
    <w:lvl w:ilvl="0" w:tplc="E500F1A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FE2676"/>
    <w:multiLevelType w:val="multilevel"/>
    <w:tmpl w:val="AC3E3B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AF34F3D"/>
    <w:multiLevelType w:val="multilevel"/>
    <w:tmpl w:val="C416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2D25D2"/>
    <w:multiLevelType w:val="multilevel"/>
    <w:tmpl w:val="627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E4DEE"/>
    <w:multiLevelType w:val="hybridMultilevel"/>
    <w:tmpl w:val="F334BE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C441ED"/>
    <w:multiLevelType w:val="hybridMultilevel"/>
    <w:tmpl w:val="4536BC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F723E7"/>
    <w:multiLevelType w:val="hybridMultilevel"/>
    <w:tmpl w:val="926A99D6"/>
    <w:lvl w:ilvl="0" w:tplc="934C3B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49661CC"/>
    <w:multiLevelType w:val="multilevel"/>
    <w:tmpl w:val="3690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8B5170"/>
    <w:multiLevelType w:val="hybridMultilevel"/>
    <w:tmpl w:val="1870F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8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7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19"/>
  </w:num>
  <w:num w:numId="16">
    <w:abstractNumId w:val="10"/>
  </w:num>
  <w:num w:numId="17">
    <w:abstractNumId w:val="16"/>
  </w:num>
  <w:num w:numId="18">
    <w:abstractNumId w:val="8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1E4"/>
    <w:rsid w:val="00013059"/>
    <w:rsid w:val="00027635"/>
    <w:rsid w:val="00067618"/>
    <w:rsid w:val="0016279E"/>
    <w:rsid w:val="001C6106"/>
    <w:rsid w:val="001C7E53"/>
    <w:rsid w:val="00240393"/>
    <w:rsid w:val="003B613F"/>
    <w:rsid w:val="00441B21"/>
    <w:rsid w:val="00455BC3"/>
    <w:rsid w:val="00461852"/>
    <w:rsid w:val="00495D7B"/>
    <w:rsid w:val="004C7291"/>
    <w:rsid w:val="004E6E74"/>
    <w:rsid w:val="005C042B"/>
    <w:rsid w:val="005C76BD"/>
    <w:rsid w:val="005D6744"/>
    <w:rsid w:val="005F01D9"/>
    <w:rsid w:val="006234D9"/>
    <w:rsid w:val="006D4702"/>
    <w:rsid w:val="00706236"/>
    <w:rsid w:val="007224D4"/>
    <w:rsid w:val="00736C75"/>
    <w:rsid w:val="00744705"/>
    <w:rsid w:val="00776499"/>
    <w:rsid w:val="007849AB"/>
    <w:rsid w:val="007A558A"/>
    <w:rsid w:val="007A6652"/>
    <w:rsid w:val="007B0C2E"/>
    <w:rsid w:val="007E622E"/>
    <w:rsid w:val="008E7E32"/>
    <w:rsid w:val="00913511"/>
    <w:rsid w:val="00925BB5"/>
    <w:rsid w:val="00952334"/>
    <w:rsid w:val="0098319F"/>
    <w:rsid w:val="009D373E"/>
    <w:rsid w:val="009D7933"/>
    <w:rsid w:val="00A155C1"/>
    <w:rsid w:val="00A465EA"/>
    <w:rsid w:val="00AB74D3"/>
    <w:rsid w:val="00AE1D35"/>
    <w:rsid w:val="00B121D1"/>
    <w:rsid w:val="00B23CA1"/>
    <w:rsid w:val="00B272AE"/>
    <w:rsid w:val="00B84BF8"/>
    <w:rsid w:val="00BF347B"/>
    <w:rsid w:val="00C501E4"/>
    <w:rsid w:val="00C82F94"/>
    <w:rsid w:val="00D257A5"/>
    <w:rsid w:val="00D25977"/>
    <w:rsid w:val="00D377A9"/>
    <w:rsid w:val="00DD4665"/>
    <w:rsid w:val="00DD7FBA"/>
    <w:rsid w:val="00E2223F"/>
    <w:rsid w:val="00E45A6B"/>
    <w:rsid w:val="00F00C7D"/>
    <w:rsid w:val="00F3194A"/>
    <w:rsid w:val="00F84D83"/>
    <w:rsid w:val="00F94D3C"/>
    <w:rsid w:val="00F951D4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73E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831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831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D4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98319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512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512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512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512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512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NormalWeb">
    <w:name w:val="Normal (Web)"/>
    <w:basedOn w:val="Normal"/>
    <w:uiPriority w:val="99"/>
    <w:rsid w:val="009831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319F"/>
    <w:rPr>
      <w:rFonts w:cs="Times New Roman"/>
      <w:color w:val="0000FF"/>
      <w:u w:val="single"/>
    </w:rPr>
  </w:style>
  <w:style w:type="character" w:customStyle="1" w:styleId="posted-on">
    <w:name w:val="posted-on"/>
    <w:basedOn w:val="DefaultParagraphFont"/>
    <w:uiPriority w:val="99"/>
    <w:rsid w:val="0098319F"/>
    <w:rPr>
      <w:rFonts w:cs="Times New Roman"/>
    </w:rPr>
  </w:style>
  <w:style w:type="character" w:styleId="Strong">
    <w:name w:val="Strong"/>
    <w:basedOn w:val="DefaultParagraphFont"/>
    <w:uiPriority w:val="99"/>
    <w:qFormat/>
    <w:rsid w:val="0098319F"/>
    <w:rPr>
      <w:rFonts w:cs="Times New Roman"/>
      <w:b/>
    </w:rPr>
  </w:style>
  <w:style w:type="character" w:customStyle="1" w:styleId="rating-title">
    <w:name w:val="rating-title"/>
    <w:basedOn w:val="DefaultParagraphFont"/>
    <w:uiPriority w:val="99"/>
    <w:rsid w:val="0098319F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831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5512"/>
    <w:rPr>
      <w:rFonts w:ascii="Arial" w:hAnsi="Arial" w:cs="Arial"/>
      <w:vanish/>
      <w:sz w:val="16"/>
      <w:szCs w:val="16"/>
      <w:lang w:val="uk-U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831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5512"/>
    <w:rPr>
      <w:rFonts w:ascii="Arial" w:hAnsi="Arial" w:cs="Arial"/>
      <w:vanish/>
      <w:sz w:val="16"/>
      <w:szCs w:val="16"/>
      <w:lang w:val="uk-UA"/>
    </w:rPr>
  </w:style>
  <w:style w:type="character" w:customStyle="1" w:styleId="footer-menu-title">
    <w:name w:val="footer-menu-title"/>
    <w:basedOn w:val="DefaultParagraphFont"/>
    <w:uiPriority w:val="99"/>
    <w:rsid w:val="0098319F"/>
    <w:rPr>
      <w:rFonts w:cs="Times New Roman"/>
    </w:rPr>
  </w:style>
  <w:style w:type="paragraph" w:customStyle="1" w:styleId="1">
    <w:name w:val="Абзац списка1"/>
    <w:basedOn w:val="Normal"/>
    <w:uiPriority w:val="99"/>
    <w:rsid w:val="009D373E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9D373E"/>
    <w:pPr>
      <w:ind w:left="720"/>
      <w:contextualSpacing/>
    </w:pPr>
  </w:style>
  <w:style w:type="paragraph" w:customStyle="1" w:styleId="Default">
    <w:name w:val="Default"/>
    <w:uiPriority w:val="99"/>
    <w:rsid w:val="009D37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9D373E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styleId="BodyText">
    <w:name w:val="Body Text"/>
    <w:basedOn w:val="Normal"/>
    <w:link w:val="BodyTextChar"/>
    <w:uiPriority w:val="99"/>
    <w:rsid w:val="009D373E"/>
    <w:pPr>
      <w:ind w:right="5729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373E"/>
    <w:rPr>
      <w:rFonts w:eastAsia="Times New Roman"/>
      <w:sz w:val="24"/>
      <w:lang w:val="uk-UA" w:eastAsia="ru-RU"/>
    </w:rPr>
  </w:style>
  <w:style w:type="paragraph" w:customStyle="1" w:styleId="3">
    <w:name w:val="Абзац списка3"/>
    <w:basedOn w:val="Normal"/>
    <w:uiPriority w:val="99"/>
    <w:rsid w:val="009D373E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4E6E74"/>
    <w:pPr>
      <w:ind w:left="720"/>
      <w:contextualSpacing/>
    </w:pPr>
  </w:style>
  <w:style w:type="paragraph" w:customStyle="1" w:styleId="21">
    <w:name w:val="Абзац списка21"/>
    <w:basedOn w:val="Normal"/>
    <w:uiPriority w:val="99"/>
    <w:rsid w:val="00623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62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279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4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4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4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4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49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9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4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4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4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509</Words>
  <Characters>2906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Mosenceva</dc:creator>
  <cp:keywords/>
  <dc:description/>
  <cp:lastModifiedBy>006</cp:lastModifiedBy>
  <cp:revision>7</cp:revision>
  <cp:lastPrinted>2020-09-24T11:58:00Z</cp:lastPrinted>
  <dcterms:created xsi:type="dcterms:W3CDTF">2020-09-22T10:30:00Z</dcterms:created>
  <dcterms:modified xsi:type="dcterms:W3CDTF">2020-09-25T06:28:00Z</dcterms:modified>
</cp:coreProperties>
</file>